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D250A" w14:textId="0427039A" w:rsidR="00F01E29" w:rsidRDefault="005E5371">
      <w:r>
        <w:rPr>
          <w:noProof/>
        </w:rPr>
        <w:drawing>
          <wp:inline distT="0" distB="0" distL="0" distR="0" wp14:anchorId="67C1E35D" wp14:editId="2F0FDF60">
            <wp:extent cx="5943600" cy="21551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5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1E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54C7"/>
    <w:rsid w:val="001B723C"/>
    <w:rsid w:val="005E5371"/>
    <w:rsid w:val="00C254C7"/>
    <w:rsid w:val="00F0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5E33D3-72C6-4044-A86D-F7A6C1634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Palode, Sanjay D. (Navi Mumbai)</dc:creator>
  <cp:keywords/>
  <dc:description/>
  <cp:lastModifiedBy>Palode, Sanjay D. (Navi Mumbai)</cp:lastModifiedBy>
  <cp:revision>2</cp:revision>
  <dcterms:created xsi:type="dcterms:W3CDTF">2024-04-05T10:06:00Z</dcterms:created>
  <dcterms:modified xsi:type="dcterms:W3CDTF">2024-04-05T10:06:00Z</dcterms:modified>
</cp:coreProperties>
</file>