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A" w:rsidRDefault="00A96AAB" w:rsidP="0096675A">
      <w:pPr>
        <w:jc w:val="center"/>
        <w:rPr>
          <w:rFonts w:cstheme="minorHAnsi"/>
          <w:b/>
          <w:sz w:val="24"/>
          <w:szCs w:val="24"/>
          <w:u w:val="single"/>
        </w:rPr>
      </w:pPr>
      <w:r w:rsidRPr="009F2CD8">
        <w:rPr>
          <w:rFonts w:cstheme="minorHAnsi"/>
          <w:b/>
          <w:sz w:val="24"/>
          <w:szCs w:val="24"/>
          <w:u w:val="single"/>
        </w:rPr>
        <w:t xml:space="preserve">Offline Assignments </w:t>
      </w:r>
      <w:r>
        <w:rPr>
          <w:rFonts w:cstheme="minorHAnsi"/>
          <w:b/>
          <w:sz w:val="24"/>
          <w:szCs w:val="24"/>
          <w:u w:val="single"/>
        </w:rPr>
        <w:t>1</w:t>
      </w:r>
      <w:r w:rsidRPr="009F2CD8">
        <w:rPr>
          <w:rFonts w:cstheme="minorHAnsi"/>
          <w:b/>
          <w:sz w:val="24"/>
          <w:szCs w:val="24"/>
          <w:u w:val="single"/>
        </w:rPr>
        <w:t xml:space="preserve"> – </w:t>
      </w:r>
      <w:r w:rsidR="0096675A" w:rsidRPr="0096675A">
        <w:rPr>
          <w:rFonts w:cstheme="minorHAnsi"/>
          <w:b/>
          <w:sz w:val="24"/>
          <w:szCs w:val="24"/>
          <w:u w:val="single"/>
        </w:rPr>
        <w:t xml:space="preserve">Project Planning &amp; Project Foundation </w:t>
      </w:r>
    </w:p>
    <w:p w:rsidR="00A96AAB" w:rsidRPr="003A3C21" w:rsidRDefault="00A96AAB" w:rsidP="0096675A">
      <w:pPr>
        <w:rPr>
          <w:rFonts w:cstheme="minorHAnsi"/>
          <w:b/>
          <w:sz w:val="24"/>
          <w:szCs w:val="24"/>
          <w:u w:val="single"/>
        </w:rPr>
      </w:pPr>
      <w:r w:rsidRPr="003A3C21">
        <w:rPr>
          <w:rFonts w:cstheme="minorHAnsi"/>
          <w:b/>
          <w:sz w:val="24"/>
          <w:szCs w:val="24"/>
          <w:u w:val="single"/>
        </w:rPr>
        <w:t>Registration No. –</w:t>
      </w:r>
    </w:p>
    <w:p w:rsidR="00A96AAB" w:rsidRPr="009F2CD8" w:rsidRDefault="00A96AAB" w:rsidP="00A96AAB">
      <w:pPr>
        <w:jc w:val="both"/>
        <w:rPr>
          <w:rFonts w:cstheme="minorHAnsi"/>
          <w:b/>
          <w:sz w:val="24"/>
          <w:szCs w:val="24"/>
        </w:rPr>
      </w:pPr>
      <w:r w:rsidRPr="009F2CD8">
        <w:rPr>
          <w:rFonts w:cstheme="minorHAnsi"/>
          <w:b/>
          <w:sz w:val="24"/>
          <w:szCs w:val="24"/>
        </w:rPr>
        <w:t xml:space="preserve">Student Name – </w:t>
      </w:r>
    </w:p>
    <w:p w:rsidR="00A96AAB" w:rsidRDefault="00A96AAB" w:rsidP="00A96AAB">
      <w:pPr>
        <w:jc w:val="both"/>
        <w:rPr>
          <w:rFonts w:cstheme="minorHAnsi"/>
          <w:b/>
          <w:sz w:val="24"/>
          <w:szCs w:val="24"/>
        </w:rPr>
      </w:pPr>
      <w:r w:rsidRPr="009F2CD8">
        <w:rPr>
          <w:rFonts w:cstheme="minorHAnsi"/>
          <w:b/>
          <w:sz w:val="24"/>
          <w:szCs w:val="24"/>
        </w:rPr>
        <w:t xml:space="preserve">Course </w:t>
      </w:r>
      <w:r>
        <w:rPr>
          <w:rFonts w:cstheme="minorHAnsi"/>
          <w:b/>
          <w:sz w:val="24"/>
          <w:szCs w:val="24"/>
        </w:rPr>
        <w:t>–</w:t>
      </w:r>
      <w:r w:rsidRPr="009F2CD8">
        <w:rPr>
          <w:rFonts w:cstheme="minorHAnsi"/>
          <w:b/>
          <w:sz w:val="24"/>
          <w:szCs w:val="24"/>
        </w:rPr>
        <w:t xml:space="preserve"> </w:t>
      </w:r>
    </w:p>
    <w:p w:rsidR="00703DFC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For one of the projects which is handled by Sana in her company has 20 Stakeholders. How much is possible communication channels there for the project?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In Power – Influence grid of Stakeholder, which type of Stakeholder is most important?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In Power – Influence Grid, Which type of Stakeholders has more power but less interest in the project?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In preparation of Work breakdown structure, converting project deliverables into work packages is called as _______ process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Wrong planning leads to ___________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What are the advantages of Work Breakdown Structure?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Excess of communication in the project may lead to losing out some critical information about the project?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Quality Plan includes___________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What are the various grids which define Stakeholders, Power, Interest, Influence, Impact?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Identification of Stakeholders is done in _________ phase of the project?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Company ABC limited is the Financial Accounting company. ABC has decided to implement the Payroll system in the company for which they have hired a company XYZ. Company XYZ is classified as ________ Stakeholder for Payroll system implementation.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What are the characteristic of good requirement?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Activity list has which of the following details of the activity?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Which of the following are not the techniques of requirement elicitation?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6675A" w:rsidRDefault="0096675A" w:rsidP="0096675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6675A">
        <w:rPr>
          <w:rFonts w:cstheme="minorHAnsi"/>
          <w:b/>
          <w:sz w:val="24"/>
          <w:szCs w:val="24"/>
        </w:rPr>
        <w:t>Which of the following is not included in Communication plan?</w:t>
      </w:r>
    </w:p>
    <w:p w:rsidR="0096675A" w:rsidRPr="0096675A" w:rsidRDefault="0096675A" w:rsidP="0096675A">
      <w:pPr>
        <w:pStyle w:val="ListParagraph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- </w:t>
      </w:r>
      <w:bookmarkStart w:id="0" w:name="_GoBack"/>
      <w:bookmarkEnd w:id="0"/>
    </w:p>
    <w:sectPr w:rsidR="0096675A" w:rsidRPr="0096675A" w:rsidSect="003A3C21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14" w:rsidRDefault="00992814" w:rsidP="005A3A20">
      <w:pPr>
        <w:spacing w:after="0" w:line="240" w:lineRule="auto"/>
      </w:pPr>
      <w:r>
        <w:separator/>
      </w:r>
    </w:p>
  </w:endnote>
  <w:endnote w:type="continuationSeparator" w:id="0">
    <w:p w:rsidR="00992814" w:rsidRDefault="00992814" w:rsidP="005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14" w:rsidRDefault="00992814" w:rsidP="005A3A20">
      <w:pPr>
        <w:spacing w:after="0" w:line="240" w:lineRule="auto"/>
      </w:pPr>
      <w:r>
        <w:separator/>
      </w:r>
    </w:p>
  </w:footnote>
  <w:footnote w:type="continuationSeparator" w:id="0">
    <w:p w:rsidR="00992814" w:rsidRDefault="00992814" w:rsidP="005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0" w:rsidRDefault="005A3A20" w:rsidP="005A3A20">
    <w:pPr>
      <w:pStyle w:val="Header"/>
      <w:jc w:val="right"/>
    </w:pPr>
    <w:r>
      <w:rPr>
        <w:noProof/>
      </w:rPr>
      <w:drawing>
        <wp:inline distT="0" distB="0" distL="0" distR="0" wp14:anchorId="3509A55E" wp14:editId="4E19D23A">
          <wp:extent cx="1771650" cy="381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T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CA8"/>
    <w:multiLevelType w:val="hybridMultilevel"/>
    <w:tmpl w:val="42562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332D"/>
    <w:multiLevelType w:val="hybridMultilevel"/>
    <w:tmpl w:val="ECE8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0"/>
    <w:rsid w:val="00035544"/>
    <w:rsid w:val="000C3767"/>
    <w:rsid w:val="000D6A20"/>
    <w:rsid w:val="000F452C"/>
    <w:rsid w:val="001122BF"/>
    <w:rsid w:val="00187E6E"/>
    <w:rsid w:val="001C538B"/>
    <w:rsid w:val="00223E0F"/>
    <w:rsid w:val="002A1E5C"/>
    <w:rsid w:val="002B7057"/>
    <w:rsid w:val="003A3C21"/>
    <w:rsid w:val="004169E9"/>
    <w:rsid w:val="004643CA"/>
    <w:rsid w:val="00487654"/>
    <w:rsid w:val="0052207A"/>
    <w:rsid w:val="005A3A20"/>
    <w:rsid w:val="00627E8B"/>
    <w:rsid w:val="00645C04"/>
    <w:rsid w:val="00665EEF"/>
    <w:rsid w:val="006B20BC"/>
    <w:rsid w:val="00703DFC"/>
    <w:rsid w:val="007B3642"/>
    <w:rsid w:val="007F274B"/>
    <w:rsid w:val="008C6109"/>
    <w:rsid w:val="00915B1D"/>
    <w:rsid w:val="00926F39"/>
    <w:rsid w:val="0096675A"/>
    <w:rsid w:val="009817BD"/>
    <w:rsid w:val="00992814"/>
    <w:rsid w:val="009D3ACD"/>
    <w:rsid w:val="009E134C"/>
    <w:rsid w:val="009F2CD8"/>
    <w:rsid w:val="00A96AAB"/>
    <w:rsid w:val="00B03ABD"/>
    <w:rsid w:val="00B445A5"/>
    <w:rsid w:val="00B7095C"/>
    <w:rsid w:val="00B9140D"/>
    <w:rsid w:val="00BD11AC"/>
    <w:rsid w:val="00C0664B"/>
    <w:rsid w:val="00CB6251"/>
    <w:rsid w:val="00D25995"/>
    <w:rsid w:val="00E8219F"/>
    <w:rsid w:val="00F51CD4"/>
    <w:rsid w:val="00F77724"/>
    <w:rsid w:val="00FE6585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223E0-881C-44EE-81BA-80FBF96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20"/>
  </w:style>
  <w:style w:type="paragraph" w:styleId="Footer">
    <w:name w:val="footer"/>
    <w:basedOn w:val="Normal"/>
    <w:link w:val="FooterChar"/>
    <w:uiPriority w:val="99"/>
    <w:unhideWhenUsed/>
    <w:rsid w:val="005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20"/>
  </w:style>
  <w:style w:type="paragraph" w:styleId="ListParagraph">
    <w:name w:val="List Paragraph"/>
    <w:basedOn w:val="Normal"/>
    <w:uiPriority w:val="34"/>
    <w:qFormat/>
    <w:rsid w:val="0041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MITSDE-PC38</cp:lastModifiedBy>
  <cp:revision>13</cp:revision>
  <dcterms:created xsi:type="dcterms:W3CDTF">2023-11-02T10:59:00Z</dcterms:created>
  <dcterms:modified xsi:type="dcterms:W3CDTF">2024-03-23T11:14:00Z</dcterms:modified>
</cp:coreProperties>
</file>