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3F07" w14:textId="36DED759" w:rsidR="00155077" w:rsidRPr="00EA6B83" w:rsidRDefault="00EA6B83" w:rsidP="00EA6B83">
      <w:r w:rsidRPr="00EA6B83">
        <w:t>MIT202102007</w:t>
      </w:r>
      <w:r>
        <w:rPr>
          <w:noProof/>
        </w:rPr>
        <w:drawing>
          <wp:inline distT="0" distB="0" distL="0" distR="0" wp14:anchorId="653F6F91" wp14:editId="4EAC3C04">
            <wp:extent cx="5731510" cy="3223895"/>
            <wp:effectExtent l="0" t="0" r="2540" b="0"/>
            <wp:docPr id="966332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3299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077" w:rsidRPr="00EA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83"/>
    <w:rsid w:val="00155077"/>
    <w:rsid w:val="00985B7B"/>
    <w:rsid w:val="00EA6B83"/>
    <w:rsid w:val="00F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F35D"/>
  <w15:chartTrackingRefBased/>
  <w15:docId w15:val="{7516F0C4-8F02-4D9B-9C99-2330B22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2024-04-11T13:56:00Z</dcterms:created>
  <dcterms:modified xsi:type="dcterms:W3CDTF">2024-04-11T14:31:00Z</dcterms:modified>
</cp:coreProperties>
</file>