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rPr>
          <w:b w:val="1"/>
          <w:sz w:val="30"/>
          <w:szCs w:val="30"/>
          <w:highlight w:val="yellow"/>
        </w:rPr>
      </w:pPr>
      <w:r w:rsidDel="00000000" w:rsidR="00000000" w:rsidRPr="00000000">
        <w:rPr>
          <w:b w:val="1"/>
          <w:sz w:val="30"/>
          <w:szCs w:val="30"/>
          <w:highlight w:val="yellow"/>
          <w:rtl w:val="0"/>
        </w:rPr>
        <w:t xml:space="preserve">Online PGDM in Solapur</w:t>
      </w:r>
    </w:p>
    <w:p w:rsidR="00000000" w:rsidDel="00000000" w:rsidP="00000000" w:rsidRDefault="00000000" w:rsidRPr="00000000" w14:paraId="00000002">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URL:</w:t>
      </w:r>
      <w:r w:rsidDel="00000000" w:rsidR="00000000" w:rsidRPr="00000000">
        <w:rPr>
          <w:rFonts w:ascii="Calibri" w:cs="Calibri" w:eastAsia="Calibri" w:hAnsi="Calibri"/>
          <w:sz w:val="26"/>
          <w:szCs w:val="26"/>
          <w:rtl w:val="0"/>
        </w:rPr>
        <w:t xml:space="preserve"> </w:t>
      </w:r>
      <w:hyperlink r:id="rId6">
        <w:r w:rsidDel="00000000" w:rsidR="00000000" w:rsidRPr="00000000">
          <w:rPr>
            <w:rFonts w:ascii="Calibri" w:cs="Calibri" w:eastAsia="Calibri" w:hAnsi="Calibri"/>
            <w:color w:val="1155cc"/>
            <w:sz w:val="26"/>
            <w:szCs w:val="26"/>
            <w:u w:val="single"/>
            <w:rtl w:val="0"/>
          </w:rPr>
          <w:t xml:space="preserve">https://mitsde.com/online-pgdm-in-solapur</w:t>
        </w:r>
      </w:hyperlink>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Title:</w:t>
      </w:r>
      <w:r w:rsidDel="00000000" w:rsidR="00000000" w:rsidRPr="00000000">
        <w:rPr>
          <w:rFonts w:ascii="Calibri" w:cs="Calibri" w:eastAsia="Calibri" w:hAnsi="Calibri"/>
          <w:sz w:val="26"/>
          <w:szCs w:val="26"/>
          <w:rtl w:val="0"/>
        </w:rPr>
        <w:t xml:space="preserve"> Online PGDM in Solapur | Distance PGDM Courses, Colleges</w:t>
      </w:r>
    </w:p>
    <w:p w:rsidR="00000000" w:rsidDel="00000000" w:rsidP="00000000" w:rsidRDefault="00000000" w:rsidRPr="00000000" w14:paraId="00000004">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Description:</w:t>
      </w:r>
      <w:r w:rsidDel="00000000" w:rsidR="00000000" w:rsidRPr="00000000">
        <w:rPr>
          <w:rFonts w:ascii="Calibri" w:cs="Calibri" w:eastAsia="Calibri" w:hAnsi="Calibri"/>
          <w:sz w:val="26"/>
          <w:szCs w:val="26"/>
          <w:rtl w:val="0"/>
        </w:rPr>
        <w:t xml:space="preserve"> MIT School of Distance Education offers online PGDM in Solapur, Maharashtra. Specializing in PG programs, courses, and colleges, we support your career growth.</w:t>
      </w:r>
    </w:p>
    <w:p w:rsidR="00000000" w:rsidDel="00000000" w:rsidP="00000000" w:rsidRDefault="00000000" w:rsidRPr="00000000" w14:paraId="00000005">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Keywords:</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sz w:val="26"/>
          <w:szCs w:val="26"/>
          <w:rtl w:val="0"/>
        </w:rPr>
        <w:t xml:space="preserve">PGDM In Solapur, Online PGDM In Solapur, Distance PGDM In Solapur, Online PGDM Programs In Solapur, Online PGDM Courses In Solapur, Online PGDM Colleges In Solapur, Online PG Programs In Solapur, Online PG Courses In Solapur, Online PG Colleges In Solapur, Distance Education In Solapur, Distance Learning In Solapur</w:t>
      </w:r>
    </w:p>
    <w:p w:rsidR="00000000" w:rsidDel="00000000" w:rsidP="00000000" w:rsidRDefault="00000000" w:rsidRPr="00000000" w14:paraId="00000006">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br w:type="textWrapping"/>
      </w:r>
      <w:r w:rsidDel="00000000" w:rsidR="00000000" w:rsidRPr="00000000">
        <w:rPr>
          <w:rFonts w:ascii="Calibri" w:cs="Calibri" w:eastAsia="Calibri" w:hAnsi="Calibri"/>
          <w:b w:val="1"/>
          <w:sz w:val="30"/>
          <w:szCs w:val="30"/>
          <w:rtl w:val="0"/>
        </w:rPr>
        <w:t xml:space="preserve">ALT:</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sz w:val="26"/>
          <w:szCs w:val="26"/>
          <w:rtl w:val="0"/>
        </w:rPr>
        <w:t xml:space="preserve">Online PGDM in Solapur | PG Programs, Courses, Colleges</w:t>
        <w:br w:type="textWrapping"/>
      </w:r>
      <w:r w:rsidDel="00000000" w:rsidR="00000000" w:rsidRPr="00000000">
        <w:rPr>
          <w:rFonts w:ascii="Calibri" w:cs="Calibri" w:eastAsia="Calibri" w:hAnsi="Calibri"/>
          <w:b w:val="1"/>
          <w:sz w:val="30"/>
          <w:szCs w:val="30"/>
          <w:rtl w:val="0"/>
        </w:rPr>
        <w:t xml:space="preserve">Img path:</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sz w:val="26"/>
          <w:szCs w:val="26"/>
          <w:rtl w:val="0"/>
        </w:rPr>
        <w:t xml:space="preserve">online-pgdm-in-solapur</w:t>
        <w:br w:type="textWrapping"/>
      </w:r>
      <w:r w:rsidDel="00000000" w:rsidR="00000000" w:rsidRPr="00000000">
        <w:rPr>
          <w:rFonts w:ascii="Calibri" w:cs="Calibri" w:eastAsia="Calibri" w:hAnsi="Calibri"/>
          <w:b w:val="1"/>
          <w:sz w:val="30"/>
          <w:szCs w:val="30"/>
          <w:rtl w:val="0"/>
        </w:rPr>
        <w:t xml:space="preserve">Canonical:</w:t>
      </w:r>
      <w:r w:rsidDel="00000000" w:rsidR="00000000" w:rsidRPr="00000000">
        <w:rPr>
          <w:rFonts w:ascii="Calibri" w:cs="Calibri" w:eastAsia="Calibri" w:hAnsi="Calibri"/>
          <w:sz w:val="30"/>
          <w:szCs w:val="30"/>
          <w:rtl w:val="0"/>
        </w:rPr>
        <w:t xml:space="preserve"> </w:t>
      </w:r>
      <w:hyperlink r:id="rId7">
        <w:r w:rsidDel="00000000" w:rsidR="00000000" w:rsidRPr="00000000">
          <w:rPr>
            <w:rFonts w:ascii="Calibri" w:cs="Calibri" w:eastAsia="Calibri" w:hAnsi="Calibri"/>
            <w:color w:val="1155cc"/>
            <w:sz w:val="26"/>
            <w:szCs w:val="26"/>
            <w:u w:val="single"/>
            <w:rtl w:val="0"/>
          </w:rPr>
          <w:t xml:space="preserve">https://mitsde.com/online-pgdm-in-solapur</w:t>
        </w:r>
      </w:hyperlink>
      <w:r w:rsidDel="00000000" w:rsidR="00000000" w:rsidRPr="00000000">
        <w:rPr>
          <w:rtl w:val="0"/>
        </w:rPr>
      </w:r>
    </w:p>
    <w:p w:rsidR="00000000" w:rsidDel="00000000" w:rsidP="00000000" w:rsidRDefault="00000000" w:rsidRPr="00000000" w14:paraId="00000007">
      <w:pPr>
        <w:rPr>
          <w:rFonts w:ascii="Calibri" w:cs="Calibri" w:eastAsia="Calibri" w:hAnsi="Calibri"/>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spacing w:before="280" w:lineRule="auto"/>
        <w:rPr>
          <w:b w:val="1"/>
          <w:sz w:val="30"/>
          <w:szCs w:val="30"/>
        </w:rPr>
      </w:pPr>
      <w:r w:rsidDel="00000000" w:rsidR="00000000" w:rsidRPr="00000000">
        <w:rPr>
          <w:b w:val="1"/>
          <w:sz w:val="30"/>
          <w:szCs w:val="30"/>
          <w:rtl w:val="0"/>
        </w:rPr>
        <w:t xml:space="preserve">H1 : </w:t>
      </w:r>
      <w:r w:rsidDel="00000000" w:rsidR="00000000" w:rsidRPr="00000000">
        <w:rPr>
          <w:b w:val="1"/>
          <w:sz w:val="30"/>
          <w:szCs w:val="30"/>
          <w:rtl w:val="0"/>
        </w:rPr>
        <w:t xml:space="preserve">Online PGDM in Solapur</w:t>
      </w:r>
    </w:p>
    <w:p w:rsidR="00000000" w:rsidDel="00000000" w:rsidP="00000000" w:rsidRDefault="00000000" w:rsidRPr="00000000" w14:paraId="00000009">
      <w:pPr>
        <w:keepNext w:val="0"/>
        <w:keepLines w:val="0"/>
        <w:spacing w:after="40" w:before="240" w:lineRule="auto"/>
        <w:rPr>
          <w:b w:val="1"/>
          <w:sz w:val="28"/>
          <w:szCs w:val="28"/>
        </w:rPr>
      </w:pPr>
      <w:r w:rsidDel="00000000" w:rsidR="00000000" w:rsidRPr="00000000">
        <w:rPr>
          <w:b w:val="1"/>
          <w:sz w:val="28"/>
          <w:szCs w:val="28"/>
          <w:rtl w:val="0"/>
        </w:rPr>
        <w:t xml:space="preserve">H2: Explore Online PGDM Programs, Colleges, and Courses in Solapur, Maharashtra</w:t>
      </w:r>
    </w:p>
    <w:p w:rsidR="00000000" w:rsidDel="00000000" w:rsidP="00000000" w:rsidRDefault="00000000" w:rsidRPr="00000000" w14:paraId="0000000A">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Are you looking to advance your career with a management qualification?</w:t>
      </w:r>
      <w:r w:rsidDel="00000000" w:rsidR="00000000" w:rsidRPr="00000000">
        <w:rPr>
          <w:rFonts w:ascii="Calibri" w:cs="Calibri" w:eastAsia="Calibri" w:hAnsi="Calibri"/>
          <w:b w:val="1"/>
          <w:sz w:val="26"/>
          <w:szCs w:val="26"/>
          <w:rtl w:val="0"/>
        </w:rPr>
        <w:t xml:space="preserve"> Online PGDM programs in Solapur, Maharashtra</w:t>
      </w:r>
      <w:r w:rsidDel="00000000" w:rsidR="00000000" w:rsidRPr="00000000">
        <w:rPr>
          <w:rFonts w:ascii="Calibri" w:cs="Calibri" w:eastAsia="Calibri" w:hAnsi="Calibri"/>
          <w:sz w:val="26"/>
          <w:szCs w:val="26"/>
          <w:rtl w:val="0"/>
        </w:rPr>
        <w:t xml:space="preserve">, offer a flexible and comprehensive learning experience that is designed to fit your professional needs.</w:t>
      </w:r>
    </w:p>
    <w:p w:rsidR="00000000" w:rsidDel="00000000" w:rsidP="00000000" w:rsidRDefault="00000000" w:rsidRPr="00000000" w14:paraId="0000000B">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Discover a wide range of</w:t>
      </w:r>
      <w:r w:rsidDel="00000000" w:rsidR="00000000" w:rsidRPr="00000000">
        <w:rPr>
          <w:rFonts w:ascii="Calibri" w:cs="Calibri" w:eastAsia="Calibri" w:hAnsi="Calibri"/>
          <w:b w:val="1"/>
          <w:sz w:val="26"/>
          <w:szCs w:val="26"/>
          <w:rtl w:val="0"/>
        </w:rPr>
        <w:t xml:space="preserve"> PGDM colleges, programs, and course</w:t>
      </w:r>
      <w:r w:rsidDel="00000000" w:rsidR="00000000" w:rsidRPr="00000000">
        <w:rPr>
          <w:rFonts w:ascii="Calibri" w:cs="Calibri" w:eastAsia="Calibri" w:hAnsi="Calibri"/>
          <w:sz w:val="26"/>
          <w:szCs w:val="26"/>
          <w:rtl w:val="0"/>
        </w:rPr>
        <w:t xml:space="preserve">s </w:t>
      </w:r>
      <w:r w:rsidDel="00000000" w:rsidR="00000000" w:rsidRPr="00000000">
        <w:rPr>
          <w:rFonts w:ascii="Calibri" w:cs="Calibri" w:eastAsia="Calibri" w:hAnsi="Calibri"/>
          <w:b w:val="1"/>
          <w:sz w:val="26"/>
          <w:szCs w:val="26"/>
          <w:rtl w:val="0"/>
        </w:rPr>
        <w:t xml:space="preserve">available in Solapur</w:t>
      </w:r>
      <w:r w:rsidDel="00000000" w:rsidR="00000000" w:rsidRPr="00000000">
        <w:rPr>
          <w:rFonts w:ascii="Calibri" w:cs="Calibri" w:eastAsia="Calibri" w:hAnsi="Calibri"/>
          <w:sz w:val="26"/>
          <w:szCs w:val="26"/>
          <w:rtl w:val="0"/>
        </w:rPr>
        <w:t xml:space="preserve">. These programs are tailored to provide the practical and relevant skills necessary to thrive in today’s fast-paced business environment.</w:t>
      </w:r>
    </w:p>
    <w:p w:rsidR="00000000" w:rsidDel="00000000" w:rsidP="00000000" w:rsidRDefault="00000000" w:rsidRPr="00000000" w14:paraId="0000000C">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Solapur is home to several reputable institutions offering </w:t>
      </w:r>
      <w:r w:rsidDel="00000000" w:rsidR="00000000" w:rsidRPr="00000000">
        <w:rPr>
          <w:rFonts w:ascii="Calibri" w:cs="Calibri" w:eastAsia="Calibri" w:hAnsi="Calibri"/>
          <w:b w:val="1"/>
          <w:sz w:val="26"/>
          <w:szCs w:val="26"/>
          <w:rtl w:val="0"/>
        </w:rPr>
        <w:t xml:space="preserve">PGDM courses</w:t>
      </w:r>
      <w:r w:rsidDel="00000000" w:rsidR="00000000" w:rsidRPr="00000000">
        <w:rPr>
          <w:rFonts w:ascii="Calibri" w:cs="Calibri" w:eastAsia="Calibri" w:hAnsi="Calibri"/>
          <w:sz w:val="26"/>
          <w:szCs w:val="26"/>
          <w:rtl w:val="0"/>
        </w:rPr>
        <w:t xml:space="preserve"> known for their academic excellence and industry relevance. These </w:t>
      </w:r>
      <w:r w:rsidDel="00000000" w:rsidR="00000000" w:rsidRPr="00000000">
        <w:rPr>
          <w:rFonts w:ascii="Calibri" w:cs="Calibri" w:eastAsia="Calibri" w:hAnsi="Calibri"/>
          <w:b w:val="1"/>
          <w:sz w:val="26"/>
          <w:szCs w:val="26"/>
          <w:rtl w:val="0"/>
        </w:rPr>
        <w:t xml:space="preserve">distance PG courses </w:t>
      </w:r>
      <w:r w:rsidDel="00000000" w:rsidR="00000000" w:rsidRPr="00000000">
        <w:rPr>
          <w:rFonts w:ascii="Calibri" w:cs="Calibri" w:eastAsia="Calibri" w:hAnsi="Calibri"/>
          <w:sz w:val="26"/>
          <w:szCs w:val="26"/>
          <w:rtl w:val="0"/>
        </w:rPr>
        <w:t xml:space="preserve">are structured to meet the dynamic demands of the business world, ensuring you gain the essential skills and knowledge to succeed.</w:t>
      </w:r>
    </w:p>
    <w:p w:rsidR="00000000" w:rsidDel="00000000" w:rsidP="00000000" w:rsidRDefault="00000000" w:rsidRPr="00000000" w14:paraId="0000000D">
      <w:pPr>
        <w:keepNext w:val="0"/>
        <w:keepLines w:val="0"/>
        <w:spacing w:after="40" w:before="240" w:lineRule="auto"/>
        <w:rPr>
          <w:b w:val="1"/>
          <w:sz w:val="28"/>
          <w:szCs w:val="28"/>
        </w:rPr>
      </w:pPr>
      <w:r w:rsidDel="00000000" w:rsidR="00000000" w:rsidRPr="00000000">
        <w:rPr>
          <w:b w:val="1"/>
          <w:sz w:val="28"/>
          <w:szCs w:val="28"/>
          <w:rtl w:val="0"/>
        </w:rPr>
        <w:t xml:space="preserve">Key Features of PGDM</w:t>
      </w:r>
    </w:p>
    <w:p w:rsidR="00000000" w:rsidDel="00000000" w:rsidP="00000000" w:rsidRDefault="00000000" w:rsidRPr="00000000" w14:paraId="0000000E">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w:t>
      </w:r>
      <w:r w:rsidDel="00000000" w:rsidR="00000000" w:rsidRPr="00000000">
        <w:rPr>
          <w:rFonts w:ascii="Calibri" w:cs="Calibri" w:eastAsia="Calibri" w:hAnsi="Calibri"/>
          <w:b w:val="1"/>
          <w:sz w:val="26"/>
          <w:szCs w:val="26"/>
          <w:rtl w:val="0"/>
        </w:rPr>
        <w:t xml:space="preserve">Post Graduate Diploma in Management (PGDM)</w:t>
      </w:r>
      <w:r w:rsidDel="00000000" w:rsidR="00000000" w:rsidRPr="00000000">
        <w:rPr>
          <w:rFonts w:ascii="Calibri" w:cs="Calibri" w:eastAsia="Calibri" w:hAnsi="Calibri"/>
          <w:sz w:val="26"/>
          <w:szCs w:val="26"/>
          <w:rtl w:val="0"/>
        </w:rPr>
        <w:t xml:space="preserve"> equips students with essential management competencies. The key features include:</w:t>
      </w:r>
    </w:p>
    <w:p w:rsidR="00000000" w:rsidDel="00000000" w:rsidP="00000000" w:rsidRDefault="00000000" w:rsidRPr="00000000" w14:paraId="0000000F">
      <w:pPr>
        <w:numPr>
          <w:ilvl w:val="0"/>
          <w:numId w:val="2"/>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Industry-Relevant Curriculum:</w:t>
      </w:r>
      <w:r w:rsidDel="00000000" w:rsidR="00000000" w:rsidRPr="00000000">
        <w:rPr>
          <w:rFonts w:ascii="Calibri" w:cs="Calibri" w:eastAsia="Calibri" w:hAnsi="Calibri"/>
          <w:sz w:val="26"/>
          <w:szCs w:val="26"/>
          <w:rtl w:val="0"/>
        </w:rPr>
        <w:t xml:space="preserve"> Courses are designed to align with current market needs and trends.</w:t>
      </w:r>
    </w:p>
    <w:p w:rsidR="00000000" w:rsidDel="00000000" w:rsidP="00000000" w:rsidRDefault="00000000" w:rsidRPr="00000000" w14:paraId="00000010">
      <w:pPr>
        <w:numPr>
          <w:ilvl w:val="0"/>
          <w:numId w:val="2"/>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Flexibility:</w:t>
      </w:r>
      <w:r w:rsidDel="00000000" w:rsidR="00000000" w:rsidRPr="00000000">
        <w:rPr>
          <w:rFonts w:ascii="Calibri" w:cs="Calibri" w:eastAsia="Calibri" w:hAnsi="Calibri"/>
          <w:sz w:val="26"/>
          <w:szCs w:val="26"/>
          <w:rtl w:val="0"/>
        </w:rPr>
        <w:t xml:space="preserve"> Online PGDM courses offer the convenience of learning at your own pace.</w:t>
      </w:r>
    </w:p>
    <w:p w:rsidR="00000000" w:rsidDel="00000000" w:rsidP="00000000" w:rsidRDefault="00000000" w:rsidRPr="00000000" w14:paraId="00000011">
      <w:pPr>
        <w:numPr>
          <w:ilvl w:val="0"/>
          <w:numId w:val="2"/>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Practical Exposure:</w:t>
      </w:r>
      <w:r w:rsidDel="00000000" w:rsidR="00000000" w:rsidRPr="00000000">
        <w:rPr>
          <w:rFonts w:ascii="Calibri" w:cs="Calibri" w:eastAsia="Calibri" w:hAnsi="Calibri"/>
          <w:sz w:val="26"/>
          <w:szCs w:val="26"/>
          <w:rtl w:val="0"/>
        </w:rPr>
        <w:t xml:space="preserve"> Engage in case studies, projects, and internships to gain hands-on experience.</w:t>
      </w:r>
    </w:p>
    <w:p w:rsidR="00000000" w:rsidDel="00000000" w:rsidP="00000000" w:rsidRDefault="00000000" w:rsidRPr="00000000" w14:paraId="00000012">
      <w:pPr>
        <w:numPr>
          <w:ilvl w:val="0"/>
          <w:numId w:val="2"/>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Networking Opportunities:</w:t>
      </w:r>
      <w:r w:rsidDel="00000000" w:rsidR="00000000" w:rsidRPr="00000000">
        <w:rPr>
          <w:rFonts w:ascii="Calibri" w:cs="Calibri" w:eastAsia="Calibri" w:hAnsi="Calibri"/>
          <w:sz w:val="26"/>
          <w:szCs w:val="26"/>
          <w:rtl w:val="0"/>
        </w:rPr>
        <w:t xml:space="preserve"> Build valuable connections with professionals and peers in the industry.</w:t>
      </w:r>
    </w:p>
    <w:p w:rsidR="00000000" w:rsidDel="00000000" w:rsidP="00000000" w:rsidRDefault="00000000" w:rsidRPr="00000000" w14:paraId="00000013">
      <w:pPr>
        <w:keepNext w:val="0"/>
        <w:keepLines w:val="0"/>
        <w:spacing w:after="40" w:before="240" w:lineRule="auto"/>
        <w:rPr>
          <w:b w:val="1"/>
          <w:sz w:val="28"/>
          <w:szCs w:val="28"/>
        </w:rPr>
      </w:pPr>
      <w:r w:rsidDel="00000000" w:rsidR="00000000" w:rsidRPr="00000000">
        <w:rPr>
          <w:b w:val="1"/>
          <w:sz w:val="28"/>
          <w:szCs w:val="28"/>
          <w:rtl w:val="0"/>
        </w:rPr>
        <w:t xml:space="preserve">Why Choose MITSDE for Your Online PGDM in Solapur</w:t>
      </w:r>
    </w:p>
    <w:p w:rsidR="00000000" w:rsidDel="00000000" w:rsidP="00000000" w:rsidRDefault="00000000" w:rsidRPr="00000000" w14:paraId="00000014">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MIT School of Distance Education (MITSDE)</w:t>
      </w:r>
      <w:r w:rsidDel="00000000" w:rsidR="00000000" w:rsidRPr="00000000">
        <w:rPr>
          <w:rFonts w:ascii="Calibri" w:cs="Calibri" w:eastAsia="Calibri" w:hAnsi="Calibri"/>
          <w:sz w:val="26"/>
          <w:szCs w:val="26"/>
          <w:rtl w:val="0"/>
        </w:rPr>
        <w:t xml:space="preserve"> stands out as one of the top choices for pursuing a PGDM in India. Here’s why MITSDE is the right choice for your </w:t>
      </w:r>
      <w:r w:rsidDel="00000000" w:rsidR="00000000" w:rsidRPr="00000000">
        <w:rPr>
          <w:rFonts w:ascii="Calibri" w:cs="Calibri" w:eastAsia="Calibri" w:hAnsi="Calibri"/>
          <w:b w:val="1"/>
          <w:sz w:val="26"/>
          <w:szCs w:val="26"/>
          <w:rtl w:val="0"/>
        </w:rPr>
        <w:t xml:space="preserve">online postgraduate education</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5">
      <w:pPr>
        <w:numPr>
          <w:ilvl w:val="0"/>
          <w:numId w:val="7"/>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Reputation:</w:t>
      </w:r>
      <w:r w:rsidDel="00000000" w:rsidR="00000000" w:rsidRPr="00000000">
        <w:rPr>
          <w:rFonts w:ascii="Calibri" w:cs="Calibri" w:eastAsia="Calibri" w:hAnsi="Calibri"/>
          <w:sz w:val="26"/>
          <w:szCs w:val="26"/>
          <w:rtl w:val="0"/>
        </w:rPr>
        <w:t xml:space="preserve"> Renowned for delivering high-quality education with strong industry ties.</w:t>
      </w:r>
    </w:p>
    <w:p w:rsidR="00000000" w:rsidDel="00000000" w:rsidP="00000000" w:rsidRDefault="00000000" w:rsidRPr="00000000" w14:paraId="00000016">
      <w:pPr>
        <w:numPr>
          <w:ilvl w:val="0"/>
          <w:numId w:val="7"/>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Comprehensive Curriculum:</w:t>
      </w:r>
      <w:r w:rsidDel="00000000" w:rsidR="00000000" w:rsidRPr="00000000">
        <w:rPr>
          <w:rFonts w:ascii="Calibri" w:cs="Calibri" w:eastAsia="Calibri" w:hAnsi="Calibri"/>
          <w:sz w:val="26"/>
          <w:szCs w:val="26"/>
          <w:rtl w:val="0"/>
        </w:rPr>
        <w:t xml:space="preserve"> The program covers all key aspects of management for a well-rounded education.</w:t>
      </w:r>
    </w:p>
    <w:p w:rsidR="00000000" w:rsidDel="00000000" w:rsidP="00000000" w:rsidRDefault="00000000" w:rsidRPr="00000000" w14:paraId="00000017">
      <w:pPr>
        <w:numPr>
          <w:ilvl w:val="0"/>
          <w:numId w:val="7"/>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Support:</w:t>
      </w:r>
      <w:r w:rsidDel="00000000" w:rsidR="00000000" w:rsidRPr="00000000">
        <w:rPr>
          <w:rFonts w:ascii="Calibri" w:cs="Calibri" w:eastAsia="Calibri" w:hAnsi="Calibri"/>
          <w:sz w:val="26"/>
          <w:szCs w:val="26"/>
          <w:rtl w:val="0"/>
        </w:rPr>
        <w:t xml:space="preserve"> Benefit from extensive faculty support and access to abundant learning resources.</w:t>
      </w:r>
    </w:p>
    <w:p w:rsidR="00000000" w:rsidDel="00000000" w:rsidP="00000000" w:rsidRDefault="00000000" w:rsidRPr="00000000" w14:paraId="00000018">
      <w:pPr>
        <w:keepNext w:val="0"/>
        <w:keepLines w:val="0"/>
        <w:spacing w:after="40" w:before="240" w:lineRule="auto"/>
        <w:rPr>
          <w:b w:val="1"/>
          <w:sz w:val="28"/>
          <w:szCs w:val="28"/>
        </w:rPr>
      </w:pPr>
      <w:r w:rsidDel="00000000" w:rsidR="00000000" w:rsidRPr="00000000">
        <w:rPr>
          <w:b w:val="1"/>
          <w:sz w:val="28"/>
          <w:szCs w:val="28"/>
          <w:rtl w:val="0"/>
        </w:rPr>
        <w:t xml:space="preserve">PGDM Specializations</w:t>
      </w:r>
    </w:p>
    <w:p w:rsidR="00000000" w:rsidDel="00000000" w:rsidP="00000000" w:rsidRDefault="00000000" w:rsidRPr="00000000" w14:paraId="00000019">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MITSDE offers a diverse range of specializations to cater to various career paths:</w:t>
      </w:r>
    </w:p>
    <w:p w:rsidR="00000000" w:rsidDel="00000000" w:rsidP="00000000" w:rsidRDefault="00000000" w:rsidRPr="00000000" w14:paraId="0000001A">
      <w:pPr>
        <w:numPr>
          <w:ilvl w:val="0"/>
          <w:numId w:val="9"/>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Project Management</w:t>
      </w:r>
    </w:p>
    <w:p w:rsidR="00000000" w:rsidDel="00000000" w:rsidP="00000000" w:rsidRDefault="00000000" w:rsidRPr="00000000" w14:paraId="0000001B">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Operations Management</w:t>
      </w:r>
    </w:p>
    <w:p w:rsidR="00000000" w:rsidDel="00000000" w:rsidP="00000000" w:rsidRDefault="00000000" w:rsidRPr="00000000" w14:paraId="0000001C">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Human Resource Management</w:t>
      </w:r>
    </w:p>
    <w:p w:rsidR="00000000" w:rsidDel="00000000" w:rsidP="00000000" w:rsidRDefault="00000000" w:rsidRPr="00000000" w14:paraId="0000001D">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Information Technology</w:t>
      </w:r>
    </w:p>
    <w:p w:rsidR="00000000" w:rsidDel="00000000" w:rsidP="00000000" w:rsidRDefault="00000000" w:rsidRPr="00000000" w14:paraId="0000001E">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Marketing Management</w:t>
      </w:r>
    </w:p>
    <w:p w:rsidR="00000000" w:rsidDel="00000000" w:rsidP="00000000" w:rsidRDefault="00000000" w:rsidRPr="00000000" w14:paraId="0000001F">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Finance Management</w:t>
      </w:r>
    </w:p>
    <w:p w:rsidR="00000000" w:rsidDel="00000000" w:rsidP="00000000" w:rsidRDefault="00000000" w:rsidRPr="00000000" w14:paraId="00000020">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Logistics and Supply Chain Management</w:t>
      </w:r>
    </w:p>
    <w:p w:rsidR="00000000" w:rsidDel="00000000" w:rsidP="00000000" w:rsidRDefault="00000000" w:rsidRPr="00000000" w14:paraId="00000021">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Material Management</w:t>
      </w:r>
    </w:p>
    <w:p w:rsidR="00000000" w:rsidDel="00000000" w:rsidP="00000000" w:rsidRDefault="00000000" w:rsidRPr="00000000" w14:paraId="00000022">
      <w:pPr>
        <w:numPr>
          <w:ilvl w:val="0"/>
          <w:numId w:val="9"/>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Banking &amp; Financial Services</w:t>
      </w:r>
    </w:p>
    <w:p w:rsidR="00000000" w:rsidDel="00000000" w:rsidP="00000000" w:rsidRDefault="00000000" w:rsidRPr="00000000" w14:paraId="00000023">
      <w:pPr>
        <w:numPr>
          <w:ilvl w:val="0"/>
          <w:numId w:val="9"/>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PGDM in Construction And Project Management</w:t>
      </w:r>
    </w:p>
    <w:p w:rsidR="00000000" w:rsidDel="00000000" w:rsidP="00000000" w:rsidRDefault="00000000" w:rsidRPr="00000000" w14:paraId="00000024">
      <w:pPr>
        <w:keepNext w:val="0"/>
        <w:keepLines w:val="0"/>
        <w:spacing w:after="40" w:before="240" w:lineRule="auto"/>
        <w:rPr>
          <w:b w:val="1"/>
          <w:sz w:val="28"/>
          <w:szCs w:val="28"/>
        </w:rPr>
      </w:pPr>
      <w:r w:rsidDel="00000000" w:rsidR="00000000" w:rsidRPr="00000000">
        <w:rPr>
          <w:b w:val="1"/>
          <w:sz w:val="28"/>
          <w:szCs w:val="28"/>
          <w:rtl w:val="0"/>
        </w:rPr>
        <w:t xml:space="preserve">MITSDE Collaborations and Principles</w:t>
      </w:r>
    </w:p>
    <w:p w:rsidR="00000000" w:rsidDel="00000000" w:rsidP="00000000" w:rsidRDefault="00000000" w:rsidRPr="00000000" w14:paraId="00000025">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MITSDE</w:t>
      </w:r>
      <w:r w:rsidDel="00000000" w:rsidR="00000000" w:rsidRPr="00000000">
        <w:rPr>
          <w:rFonts w:ascii="Calibri" w:cs="Calibri" w:eastAsia="Calibri" w:hAnsi="Calibri"/>
          <w:sz w:val="26"/>
          <w:szCs w:val="26"/>
          <w:rtl w:val="0"/>
        </w:rPr>
        <w:t xml:space="preserve"> collaborates with industry leaders to keep the curriculum aligned with the latest business trends. Our core principles include:</w:t>
      </w:r>
    </w:p>
    <w:p w:rsidR="00000000" w:rsidDel="00000000" w:rsidP="00000000" w:rsidRDefault="00000000" w:rsidRPr="00000000" w14:paraId="00000026">
      <w:pPr>
        <w:numPr>
          <w:ilvl w:val="0"/>
          <w:numId w:val="4"/>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Innovation in Education:</w:t>
      </w:r>
      <w:r w:rsidDel="00000000" w:rsidR="00000000" w:rsidRPr="00000000">
        <w:rPr>
          <w:rFonts w:ascii="Calibri" w:cs="Calibri" w:eastAsia="Calibri" w:hAnsi="Calibri"/>
          <w:sz w:val="26"/>
          <w:szCs w:val="26"/>
          <w:rtl w:val="0"/>
        </w:rPr>
        <w:t xml:space="preserve"> Implementing advanced teaching methods and technologies.</w:t>
      </w:r>
    </w:p>
    <w:p w:rsidR="00000000" w:rsidDel="00000000" w:rsidP="00000000" w:rsidRDefault="00000000" w:rsidRPr="00000000" w14:paraId="00000027">
      <w:pPr>
        <w:numPr>
          <w:ilvl w:val="0"/>
          <w:numId w:val="4"/>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Student-Centric Approach:</w:t>
      </w:r>
      <w:r w:rsidDel="00000000" w:rsidR="00000000" w:rsidRPr="00000000">
        <w:rPr>
          <w:rFonts w:ascii="Calibri" w:cs="Calibri" w:eastAsia="Calibri" w:hAnsi="Calibri"/>
          <w:sz w:val="26"/>
          <w:szCs w:val="26"/>
          <w:rtl w:val="0"/>
        </w:rPr>
        <w:t xml:space="preserve"> Focusing on personalized growth and development.</w:t>
      </w:r>
    </w:p>
    <w:p w:rsidR="00000000" w:rsidDel="00000000" w:rsidP="00000000" w:rsidRDefault="00000000" w:rsidRPr="00000000" w14:paraId="00000028">
      <w:pPr>
        <w:numPr>
          <w:ilvl w:val="0"/>
          <w:numId w:val="4"/>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Global Perspective:</w:t>
      </w:r>
      <w:r w:rsidDel="00000000" w:rsidR="00000000" w:rsidRPr="00000000">
        <w:rPr>
          <w:rFonts w:ascii="Calibri" w:cs="Calibri" w:eastAsia="Calibri" w:hAnsi="Calibri"/>
          <w:sz w:val="26"/>
          <w:szCs w:val="26"/>
          <w:rtl w:val="0"/>
        </w:rPr>
        <w:t xml:space="preserve"> Preparing students with the skills needed for success in international business.</w:t>
      </w:r>
    </w:p>
    <w:p w:rsidR="00000000" w:rsidDel="00000000" w:rsidP="00000000" w:rsidRDefault="00000000" w:rsidRPr="00000000" w14:paraId="00000029">
      <w:pPr>
        <w:keepNext w:val="0"/>
        <w:keepLines w:val="0"/>
        <w:spacing w:after="40" w:before="240" w:lineRule="auto"/>
        <w:rPr>
          <w:b w:val="1"/>
          <w:sz w:val="28"/>
          <w:szCs w:val="28"/>
        </w:rPr>
      </w:pPr>
      <w:r w:rsidDel="00000000" w:rsidR="00000000" w:rsidRPr="00000000">
        <w:rPr>
          <w:b w:val="1"/>
          <w:sz w:val="28"/>
          <w:szCs w:val="28"/>
          <w:rtl w:val="0"/>
        </w:rPr>
        <w:t xml:space="preserve">Teaching Strategies and Faculty Experience</w:t>
      </w:r>
    </w:p>
    <w:p w:rsidR="00000000" w:rsidDel="00000000" w:rsidP="00000000" w:rsidRDefault="00000000" w:rsidRPr="00000000" w14:paraId="0000002A">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MITSDE’s</w:t>
      </w:r>
      <w:r w:rsidDel="00000000" w:rsidR="00000000" w:rsidRPr="00000000">
        <w:rPr>
          <w:rFonts w:ascii="Calibri" w:cs="Calibri" w:eastAsia="Calibri" w:hAnsi="Calibri"/>
          <w:sz w:val="26"/>
          <w:szCs w:val="26"/>
          <w:rtl w:val="0"/>
        </w:rPr>
        <w:t xml:space="preserve"> faculty consists of seasoned professionals from both academia and industry. Our teaching strategies include:</w:t>
      </w:r>
    </w:p>
    <w:p w:rsidR="00000000" w:rsidDel="00000000" w:rsidP="00000000" w:rsidRDefault="00000000" w:rsidRPr="00000000" w14:paraId="0000002B">
      <w:pPr>
        <w:numPr>
          <w:ilvl w:val="0"/>
          <w:numId w:val="8"/>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Interactive Sessions:</w:t>
      </w:r>
      <w:r w:rsidDel="00000000" w:rsidR="00000000" w:rsidRPr="00000000">
        <w:rPr>
          <w:rFonts w:ascii="Calibri" w:cs="Calibri" w:eastAsia="Calibri" w:hAnsi="Calibri"/>
          <w:sz w:val="26"/>
          <w:szCs w:val="26"/>
          <w:rtl w:val="0"/>
        </w:rPr>
        <w:t xml:space="preserve"> Engaging online lectures and discussions.</w:t>
      </w:r>
    </w:p>
    <w:p w:rsidR="00000000" w:rsidDel="00000000" w:rsidP="00000000" w:rsidRDefault="00000000" w:rsidRPr="00000000" w14:paraId="0000002C">
      <w:pPr>
        <w:numPr>
          <w:ilvl w:val="0"/>
          <w:numId w:val="8"/>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Case Studies and Projects:</w:t>
      </w:r>
      <w:r w:rsidDel="00000000" w:rsidR="00000000" w:rsidRPr="00000000">
        <w:rPr>
          <w:rFonts w:ascii="Calibri" w:cs="Calibri" w:eastAsia="Calibri" w:hAnsi="Calibri"/>
          <w:sz w:val="26"/>
          <w:szCs w:val="26"/>
          <w:rtl w:val="0"/>
        </w:rPr>
        <w:t xml:space="preserve"> Applying theoretical knowledge to real-world situations.</w:t>
      </w:r>
    </w:p>
    <w:p w:rsidR="00000000" w:rsidDel="00000000" w:rsidP="00000000" w:rsidRDefault="00000000" w:rsidRPr="00000000" w14:paraId="0000002D">
      <w:pPr>
        <w:numPr>
          <w:ilvl w:val="0"/>
          <w:numId w:val="8"/>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Mentorship Programs:</w:t>
      </w:r>
      <w:r w:rsidDel="00000000" w:rsidR="00000000" w:rsidRPr="00000000">
        <w:rPr>
          <w:rFonts w:ascii="Calibri" w:cs="Calibri" w:eastAsia="Calibri" w:hAnsi="Calibri"/>
          <w:sz w:val="26"/>
          <w:szCs w:val="26"/>
          <w:rtl w:val="0"/>
        </w:rPr>
        <w:t xml:space="preserve"> Offering personalized guidance and support.</w:t>
      </w:r>
    </w:p>
    <w:p w:rsidR="00000000" w:rsidDel="00000000" w:rsidP="00000000" w:rsidRDefault="00000000" w:rsidRPr="00000000" w14:paraId="0000002E">
      <w:pPr>
        <w:keepNext w:val="0"/>
        <w:keepLines w:val="0"/>
        <w:spacing w:after="40" w:before="240" w:lineRule="auto"/>
        <w:rPr>
          <w:b w:val="1"/>
          <w:sz w:val="28"/>
          <w:szCs w:val="28"/>
        </w:rPr>
      </w:pPr>
      <w:r w:rsidDel="00000000" w:rsidR="00000000" w:rsidRPr="00000000">
        <w:rPr>
          <w:b w:val="1"/>
          <w:sz w:val="28"/>
          <w:szCs w:val="28"/>
          <w:rtl w:val="0"/>
        </w:rPr>
        <w:t xml:space="preserve">Eligibility Criteria: Who Can Apply for the PGDM Program</w:t>
      </w:r>
    </w:p>
    <w:p w:rsidR="00000000" w:rsidDel="00000000" w:rsidP="00000000" w:rsidRDefault="00000000" w:rsidRPr="00000000" w14:paraId="0000002F">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 be eligible for the PGDM program at MITSDE, candidates must meet the following criteria:</w:t>
      </w:r>
    </w:p>
    <w:p w:rsidR="00000000" w:rsidDel="00000000" w:rsidP="00000000" w:rsidRDefault="00000000" w:rsidRPr="00000000" w14:paraId="00000030">
      <w:pPr>
        <w:numPr>
          <w:ilvl w:val="0"/>
          <w:numId w:val="6"/>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Educational Background:</w:t>
      </w:r>
      <w:r w:rsidDel="00000000" w:rsidR="00000000" w:rsidRPr="00000000">
        <w:rPr>
          <w:rFonts w:ascii="Calibri" w:cs="Calibri" w:eastAsia="Calibri" w:hAnsi="Calibri"/>
          <w:sz w:val="26"/>
          <w:szCs w:val="26"/>
          <w:rtl w:val="0"/>
        </w:rPr>
        <w:t xml:space="preserve"> A </w:t>
      </w:r>
      <w:r w:rsidDel="00000000" w:rsidR="00000000" w:rsidRPr="00000000">
        <w:rPr>
          <w:rFonts w:ascii="Calibri" w:cs="Calibri" w:eastAsia="Calibri" w:hAnsi="Calibri"/>
          <w:b w:val="1"/>
          <w:sz w:val="26"/>
          <w:szCs w:val="26"/>
          <w:rtl w:val="0"/>
        </w:rPr>
        <w:t xml:space="preserve">bachelor’s degree</w:t>
      </w:r>
      <w:r w:rsidDel="00000000" w:rsidR="00000000" w:rsidRPr="00000000">
        <w:rPr>
          <w:rFonts w:ascii="Calibri" w:cs="Calibri" w:eastAsia="Calibri" w:hAnsi="Calibri"/>
          <w:sz w:val="26"/>
          <w:szCs w:val="26"/>
          <w:rtl w:val="0"/>
        </w:rPr>
        <w:t xml:space="preserve"> from a recognized university.</w:t>
      </w:r>
    </w:p>
    <w:p w:rsidR="00000000" w:rsidDel="00000000" w:rsidP="00000000" w:rsidRDefault="00000000" w:rsidRPr="00000000" w14:paraId="00000031">
      <w:pPr>
        <w:numPr>
          <w:ilvl w:val="0"/>
          <w:numId w:val="6"/>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Professional Experience:</w:t>
      </w:r>
      <w:r w:rsidDel="00000000" w:rsidR="00000000" w:rsidRPr="00000000">
        <w:rPr>
          <w:rFonts w:ascii="Calibri" w:cs="Calibri" w:eastAsia="Calibri" w:hAnsi="Calibri"/>
          <w:sz w:val="26"/>
          <w:szCs w:val="26"/>
          <w:rtl w:val="0"/>
        </w:rPr>
        <w:t xml:space="preserve"> Relevant work experience is preferred but not mandatory.</w:t>
      </w:r>
    </w:p>
    <w:p w:rsidR="00000000" w:rsidDel="00000000" w:rsidP="00000000" w:rsidRDefault="00000000" w:rsidRPr="00000000" w14:paraId="00000032">
      <w:pPr>
        <w:keepNext w:val="0"/>
        <w:keepLines w:val="0"/>
        <w:spacing w:after="40" w:before="240" w:lineRule="auto"/>
        <w:rPr>
          <w:b w:val="1"/>
          <w:sz w:val="28"/>
          <w:szCs w:val="28"/>
        </w:rPr>
      </w:pPr>
      <w:r w:rsidDel="00000000" w:rsidR="00000000" w:rsidRPr="00000000">
        <w:rPr>
          <w:b w:val="1"/>
          <w:sz w:val="28"/>
          <w:szCs w:val="28"/>
          <w:rtl w:val="0"/>
        </w:rPr>
        <w:t xml:space="preserve">Course Duration and Fee</w:t>
      </w:r>
    </w:p>
    <w:p w:rsidR="00000000" w:rsidDel="00000000" w:rsidP="00000000" w:rsidRDefault="00000000" w:rsidRPr="00000000" w14:paraId="00000033">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 about the course duration and fee structure can be found on the official MITSDE website.</w:t>
      </w:r>
      <w:r w:rsidDel="00000000" w:rsidR="00000000" w:rsidRPr="00000000">
        <w:rPr>
          <w:rFonts w:ascii="Verdana" w:cs="Verdana" w:eastAsia="Verdana" w:hAnsi="Verdana"/>
          <w:sz w:val="24"/>
          <w:szCs w:val="24"/>
        </w:rPr>
        <w:drawing>
          <wp:inline distB="114300" distT="114300" distL="114300" distR="114300">
            <wp:extent cx="5943600" cy="787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5">
      <w:pPr>
        <w:keepNext w:val="0"/>
        <w:keepLines w:val="0"/>
        <w:spacing w:after="40" w:before="240" w:lineRule="auto"/>
        <w:rPr>
          <w:b w:val="1"/>
          <w:sz w:val="28"/>
          <w:szCs w:val="28"/>
        </w:rPr>
      </w:pPr>
      <w:r w:rsidDel="00000000" w:rsidR="00000000" w:rsidRPr="00000000">
        <w:rPr>
          <w:b w:val="1"/>
          <w:sz w:val="28"/>
          <w:szCs w:val="28"/>
          <w:rtl w:val="0"/>
        </w:rPr>
        <w:t xml:space="preserve">Benefits of Distance PGDM</w:t>
      </w:r>
    </w:p>
    <w:p w:rsidR="00000000" w:rsidDel="00000000" w:rsidP="00000000" w:rsidRDefault="00000000" w:rsidRPr="00000000" w14:paraId="00000036">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Opting for a distance PGDM program provides several advantages:</w:t>
      </w:r>
    </w:p>
    <w:p w:rsidR="00000000" w:rsidDel="00000000" w:rsidP="00000000" w:rsidRDefault="00000000" w:rsidRPr="00000000" w14:paraId="00000037">
      <w:pPr>
        <w:numPr>
          <w:ilvl w:val="0"/>
          <w:numId w:val="5"/>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Flexibility:</w:t>
      </w:r>
      <w:r w:rsidDel="00000000" w:rsidR="00000000" w:rsidRPr="00000000">
        <w:rPr>
          <w:rFonts w:ascii="Calibri" w:cs="Calibri" w:eastAsia="Calibri" w:hAnsi="Calibri"/>
          <w:sz w:val="26"/>
          <w:szCs w:val="26"/>
          <w:rtl w:val="0"/>
        </w:rPr>
        <w:t xml:space="preserve"> Study at your own pace while balancing work and education.</w:t>
      </w:r>
    </w:p>
    <w:p w:rsidR="00000000" w:rsidDel="00000000" w:rsidP="00000000" w:rsidRDefault="00000000" w:rsidRPr="00000000" w14:paraId="00000038">
      <w:pPr>
        <w:numPr>
          <w:ilvl w:val="0"/>
          <w:numId w:val="5"/>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Cost-Effective:</w:t>
      </w:r>
      <w:r w:rsidDel="00000000" w:rsidR="00000000" w:rsidRPr="00000000">
        <w:rPr>
          <w:rFonts w:ascii="Calibri" w:cs="Calibri" w:eastAsia="Calibri" w:hAnsi="Calibri"/>
          <w:sz w:val="26"/>
          <w:szCs w:val="26"/>
          <w:rtl w:val="0"/>
        </w:rPr>
        <w:t xml:space="preserve"> Save on commuting and accommodation costs.</w:t>
      </w:r>
    </w:p>
    <w:p w:rsidR="00000000" w:rsidDel="00000000" w:rsidP="00000000" w:rsidRDefault="00000000" w:rsidRPr="00000000" w14:paraId="00000039">
      <w:pPr>
        <w:numPr>
          <w:ilvl w:val="0"/>
          <w:numId w:val="5"/>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Access to Resources:</w:t>
      </w:r>
      <w:r w:rsidDel="00000000" w:rsidR="00000000" w:rsidRPr="00000000">
        <w:rPr>
          <w:rFonts w:ascii="Calibri" w:cs="Calibri" w:eastAsia="Calibri" w:hAnsi="Calibri"/>
          <w:sz w:val="26"/>
          <w:szCs w:val="26"/>
          <w:rtl w:val="0"/>
        </w:rPr>
        <w:t xml:space="preserve"> Utilize online libraries, journals, and forums for a holistic education.</w:t>
      </w:r>
    </w:p>
    <w:p w:rsidR="00000000" w:rsidDel="00000000" w:rsidP="00000000" w:rsidRDefault="00000000" w:rsidRPr="00000000" w14:paraId="0000003A">
      <w:pPr>
        <w:numPr>
          <w:ilvl w:val="0"/>
          <w:numId w:val="5"/>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Career Advancement:</w:t>
      </w:r>
      <w:r w:rsidDel="00000000" w:rsidR="00000000" w:rsidRPr="00000000">
        <w:rPr>
          <w:rFonts w:ascii="Calibri" w:cs="Calibri" w:eastAsia="Calibri" w:hAnsi="Calibri"/>
          <w:sz w:val="26"/>
          <w:szCs w:val="26"/>
          <w:rtl w:val="0"/>
        </w:rPr>
        <w:t xml:space="preserve"> Enhance your qualifications without interrupting your career.</w:t>
      </w:r>
    </w:p>
    <w:p w:rsidR="00000000" w:rsidDel="00000000" w:rsidP="00000000" w:rsidRDefault="00000000" w:rsidRPr="00000000" w14:paraId="0000003B">
      <w:pPr>
        <w:keepNext w:val="0"/>
        <w:keepLines w:val="0"/>
        <w:spacing w:after="40" w:before="240" w:lineRule="auto"/>
        <w:rPr>
          <w:b w:val="1"/>
          <w:sz w:val="28"/>
          <w:szCs w:val="28"/>
        </w:rPr>
      </w:pPr>
      <w:r w:rsidDel="00000000" w:rsidR="00000000" w:rsidRPr="00000000">
        <w:rPr>
          <w:b w:val="1"/>
          <w:sz w:val="28"/>
          <w:szCs w:val="28"/>
          <w:rtl w:val="0"/>
        </w:rPr>
        <w:t xml:space="preserve">PGDM Syllabus</w:t>
      </w:r>
    </w:p>
    <w:p w:rsidR="00000000" w:rsidDel="00000000" w:rsidP="00000000" w:rsidRDefault="00000000" w:rsidRPr="00000000" w14:paraId="0000003C">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PGDM syllabus at MITSDE includes a wide array of subjects for a comprehensive understanding of management:</w:t>
      </w:r>
    </w:p>
    <w:p w:rsidR="00000000" w:rsidDel="00000000" w:rsidP="00000000" w:rsidRDefault="00000000" w:rsidRPr="00000000" w14:paraId="0000003D">
      <w:pPr>
        <w:numPr>
          <w:ilvl w:val="0"/>
          <w:numId w:val="3"/>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Core Subjects:</w:t>
      </w:r>
      <w:r w:rsidDel="00000000" w:rsidR="00000000" w:rsidRPr="00000000">
        <w:rPr>
          <w:rFonts w:ascii="Calibri" w:cs="Calibri" w:eastAsia="Calibri" w:hAnsi="Calibri"/>
          <w:sz w:val="26"/>
          <w:szCs w:val="26"/>
          <w:rtl w:val="0"/>
        </w:rPr>
        <w:t xml:space="preserve"> Project Management, Marketing, Finance, Operations, Human Resources.</w:t>
      </w:r>
    </w:p>
    <w:p w:rsidR="00000000" w:rsidDel="00000000" w:rsidP="00000000" w:rsidRDefault="00000000" w:rsidRPr="00000000" w14:paraId="0000003E">
      <w:pPr>
        <w:numPr>
          <w:ilvl w:val="0"/>
          <w:numId w:val="3"/>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Electives:</w:t>
      </w:r>
      <w:r w:rsidDel="00000000" w:rsidR="00000000" w:rsidRPr="00000000">
        <w:rPr>
          <w:rFonts w:ascii="Calibri" w:cs="Calibri" w:eastAsia="Calibri" w:hAnsi="Calibri"/>
          <w:sz w:val="26"/>
          <w:szCs w:val="26"/>
          <w:rtl w:val="0"/>
        </w:rPr>
        <w:t xml:space="preserve"> Specialized courses like Digital Marketing, Business Analytics.</w:t>
      </w:r>
    </w:p>
    <w:p w:rsidR="00000000" w:rsidDel="00000000" w:rsidP="00000000" w:rsidRDefault="00000000" w:rsidRPr="00000000" w14:paraId="0000003F">
      <w:pPr>
        <w:numPr>
          <w:ilvl w:val="0"/>
          <w:numId w:val="3"/>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Capstone Projects:</w:t>
      </w:r>
      <w:r w:rsidDel="00000000" w:rsidR="00000000" w:rsidRPr="00000000">
        <w:rPr>
          <w:rFonts w:ascii="Calibri" w:cs="Calibri" w:eastAsia="Calibri" w:hAnsi="Calibri"/>
          <w:sz w:val="26"/>
          <w:szCs w:val="26"/>
          <w:rtl w:val="0"/>
        </w:rPr>
        <w:t xml:space="preserve"> Practical projects to apply your learning.</w:t>
      </w:r>
    </w:p>
    <w:p w:rsidR="00000000" w:rsidDel="00000000" w:rsidP="00000000" w:rsidRDefault="00000000" w:rsidRPr="00000000" w14:paraId="00000040">
      <w:pPr>
        <w:keepNext w:val="0"/>
        <w:keepLines w:val="0"/>
        <w:spacing w:after="40" w:before="240" w:lineRule="auto"/>
        <w:rPr>
          <w:b w:val="1"/>
          <w:sz w:val="26"/>
          <w:szCs w:val="26"/>
        </w:rPr>
      </w:pPr>
      <w:r w:rsidDel="00000000" w:rsidR="00000000" w:rsidRPr="00000000">
        <w:rPr>
          <w:b w:val="1"/>
          <w:sz w:val="28"/>
          <w:szCs w:val="28"/>
          <w:rtl w:val="0"/>
        </w:rPr>
        <w:t xml:space="preserve">Career Opportunities in Solapur</w:t>
      </w:r>
      <w:r w:rsidDel="00000000" w:rsidR="00000000" w:rsidRPr="00000000">
        <w:rPr>
          <w:rtl w:val="0"/>
        </w:rPr>
      </w:r>
    </w:p>
    <w:p w:rsidR="00000000" w:rsidDel="00000000" w:rsidP="00000000" w:rsidRDefault="00000000" w:rsidRPr="00000000" w14:paraId="00000041">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 a growing industrial hub, Solapur offers various career opportunities for PGDM graduates:</w:t>
      </w:r>
    </w:p>
    <w:p w:rsidR="00000000" w:rsidDel="00000000" w:rsidP="00000000" w:rsidRDefault="00000000" w:rsidRPr="00000000" w14:paraId="00000042">
      <w:pPr>
        <w:numPr>
          <w:ilvl w:val="0"/>
          <w:numId w:val="1"/>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Corporate Sector:</w:t>
      </w:r>
      <w:r w:rsidDel="00000000" w:rsidR="00000000" w:rsidRPr="00000000">
        <w:rPr>
          <w:rFonts w:ascii="Calibri" w:cs="Calibri" w:eastAsia="Calibri" w:hAnsi="Calibri"/>
          <w:sz w:val="26"/>
          <w:szCs w:val="26"/>
          <w:rtl w:val="0"/>
        </w:rPr>
        <w:t xml:space="preserve"> Positions in management, consulting, finance, and marketing.</w:t>
      </w:r>
    </w:p>
    <w:p w:rsidR="00000000" w:rsidDel="00000000" w:rsidP="00000000" w:rsidRDefault="00000000" w:rsidRPr="00000000" w14:paraId="00000043">
      <w:pPr>
        <w:numPr>
          <w:ilvl w:val="0"/>
          <w:numId w:val="1"/>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Startups:</w:t>
      </w:r>
      <w:r w:rsidDel="00000000" w:rsidR="00000000" w:rsidRPr="00000000">
        <w:rPr>
          <w:rFonts w:ascii="Calibri" w:cs="Calibri" w:eastAsia="Calibri" w:hAnsi="Calibri"/>
          <w:sz w:val="26"/>
          <w:szCs w:val="26"/>
          <w:rtl w:val="0"/>
        </w:rPr>
        <w:t xml:space="preserve"> Roles in innovative and dynamic business environments.</w:t>
      </w:r>
    </w:p>
    <w:p w:rsidR="00000000" w:rsidDel="00000000" w:rsidP="00000000" w:rsidRDefault="00000000" w:rsidRPr="00000000" w14:paraId="00000044">
      <w:pPr>
        <w:numPr>
          <w:ilvl w:val="0"/>
          <w:numId w:val="1"/>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Government and NGOs:</w:t>
      </w:r>
      <w:r w:rsidDel="00000000" w:rsidR="00000000" w:rsidRPr="00000000">
        <w:rPr>
          <w:rFonts w:ascii="Calibri" w:cs="Calibri" w:eastAsia="Calibri" w:hAnsi="Calibri"/>
          <w:sz w:val="26"/>
          <w:szCs w:val="26"/>
          <w:rtl w:val="0"/>
        </w:rPr>
        <w:t xml:space="preserve"> Opportunities in public sector enterprises and non-profit organizations.</w:t>
      </w:r>
    </w:p>
    <w:p w:rsidR="00000000" w:rsidDel="00000000" w:rsidP="00000000" w:rsidRDefault="00000000" w:rsidRPr="00000000" w14:paraId="00000045">
      <w:pPr>
        <w:keepNext w:val="0"/>
        <w:keepLines w:val="0"/>
        <w:spacing w:after="40" w:before="240" w:lineRule="auto"/>
        <w:rPr>
          <w:b w:val="1"/>
          <w:sz w:val="28"/>
          <w:szCs w:val="28"/>
        </w:rPr>
      </w:pPr>
      <w:r w:rsidDel="00000000" w:rsidR="00000000" w:rsidRPr="00000000">
        <w:rPr>
          <w:b w:val="1"/>
          <w:sz w:val="28"/>
          <w:szCs w:val="28"/>
          <w:rtl w:val="0"/>
        </w:rPr>
        <w:t xml:space="preserve">Frequently Asked Questions (FAQs)</w:t>
      </w:r>
    </w:p>
    <w:p w:rsidR="00000000" w:rsidDel="00000000" w:rsidP="00000000" w:rsidRDefault="00000000" w:rsidRPr="00000000" w14:paraId="00000046">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 What is the duration of the PGDM course?</w:t>
      </w:r>
    </w:p>
    <w:p w:rsidR="00000000" w:rsidDel="00000000" w:rsidP="00000000" w:rsidRDefault="00000000" w:rsidRPr="00000000" w14:paraId="00000047">
      <w:pPr>
        <w:spacing w:after="240" w:before="24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The PGDM course typically lasts 1 to 2 years.</w:t>
      </w:r>
    </w:p>
    <w:p w:rsidR="00000000" w:rsidDel="00000000" w:rsidP="00000000" w:rsidRDefault="00000000" w:rsidRPr="00000000" w14:paraId="00000048">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 Can I pursue a PGDM while working?</w:t>
      </w:r>
    </w:p>
    <w:p w:rsidR="00000000" w:rsidDel="00000000" w:rsidP="00000000" w:rsidRDefault="00000000" w:rsidRPr="00000000" w14:paraId="00000049">
      <w:pPr>
        <w:spacing w:after="240" w:before="24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Yes, online PGDM courses are designed to be flexible and can be pursued alongside your job.</w:t>
      </w:r>
    </w:p>
    <w:p w:rsidR="00000000" w:rsidDel="00000000" w:rsidP="00000000" w:rsidRDefault="00000000" w:rsidRPr="00000000" w14:paraId="0000004A">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 Is a PGDM equivalent to an MBA?</w:t>
      </w:r>
    </w:p>
    <w:p w:rsidR="00000000" w:rsidDel="00000000" w:rsidP="00000000" w:rsidRDefault="00000000" w:rsidRPr="00000000" w14:paraId="0000004B">
      <w:pPr>
        <w:spacing w:after="240" w:before="24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While both are postgraduate management programs, a </w:t>
      </w:r>
      <w:r w:rsidDel="00000000" w:rsidR="00000000" w:rsidRPr="00000000">
        <w:rPr>
          <w:rFonts w:ascii="Calibri" w:cs="Calibri" w:eastAsia="Calibri" w:hAnsi="Calibri"/>
          <w:b w:val="1"/>
          <w:sz w:val="26"/>
          <w:szCs w:val="26"/>
          <w:rtl w:val="0"/>
        </w:rPr>
        <w:t xml:space="preserve">PGDM is a diploma </w:t>
      </w:r>
      <w:r w:rsidDel="00000000" w:rsidR="00000000" w:rsidRPr="00000000">
        <w:rPr>
          <w:rFonts w:ascii="Calibri" w:cs="Calibri" w:eastAsia="Calibri" w:hAnsi="Calibri"/>
          <w:sz w:val="26"/>
          <w:szCs w:val="26"/>
          <w:rtl w:val="0"/>
        </w:rPr>
        <w:t xml:space="preserve">course, and an </w:t>
      </w:r>
      <w:r w:rsidDel="00000000" w:rsidR="00000000" w:rsidRPr="00000000">
        <w:rPr>
          <w:rFonts w:ascii="Calibri" w:cs="Calibri" w:eastAsia="Calibri" w:hAnsi="Calibri"/>
          <w:b w:val="1"/>
          <w:sz w:val="26"/>
          <w:szCs w:val="26"/>
          <w:rtl w:val="0"/>
        </w:rPr>
        <w:t xml:space="preserve">MBA is a degree course</w:t>
      </w:r>
      <w:r w:rsidDel="00000000" w:rsidR="00000000" w:rsidRPr="00000000">
        <w:rPr>
          <w:rFonts w:ascii="Calibri" w:cs="Calibri" w:eastAsia="Calibri" w:hAnsi="Calibri"/>
          <w:sz w:val="26"/>
          <w:szCs w:val="26"/>
          <w:rtl w:val="0"/>
        </w:rPr>
        <w:t xml:space="preserve">. However, both are highly respected in the industry.</w:t>
      </w:r>
    </w:p>
    <w:p w:rsidR="00000000" w:rsidDel="00000000" w:rsidP="00000000" w:rsidRDefault="00000000" w:rsidRPr="00000000" w14:paraId="0000004C">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 What are the career prospects after completing a PGDM?</w:t>
      </w:r>
    </w:p>
    <w:p w:rsidR="00000000" w:rsidDel="00000000" w:rsidP="00000000" w:rsidRDefault="00000000" w:rsidRPr="00000000" w14:paraId="0000004D">
      <w:pPr>
        <w:spacing w:after="240" w:before="24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w:t>
      </w:r>
      <w:r w:rsidDel="00000000" w:rsidR="00000000" w:rsidRPr="00000000">
        <w:rPr>
          <w:rFonts w:ascii="Calibri" w:cs="Calibri" w:eastAsia="Calibri" w:hAnsi="Calibri"/>
          <w:sz w:val="26"/>
          <w:szCs w:val="26"/>
          <w:rtl w:val="0"/>
        </w:rPr>
        <w:t xml:space="preserve"> Graduates can explore careers in various sectors, including finance, marketing, human resources, and operations.</w:t>
      </w:r>
    </w:p>
    <w:p w:rsidR="00000000" w:rsidDel="00000000" w:rsidP="00000000" w:rsidRDefault="00000000" w:rsidRPr="00000000" w14:paraId="0000004E">
      <w:pPr>
        <w:rPr>
          <w:rFonts w:ascii="Calibri" w:cs="Calibri" w:eastAsia="Calibri" w:hAnsi="Calibri"/>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keepNext w:val="0"/>
        <w:keepLines w:val="0"/>
        <w:spacing w:before="280" w:lineRule="auto"/>
        <w:rPr>
          <w:b w:val="1"/>
          <w:sz w:val="28"/>
          <w:szCs w:val="28"/>
        </w:rPr>
      </w:pPr>
      <w:r w:rsidDel="00000000" w:rsidR="00000000" w:rsidRPr="00000000">
        <w:rPr>
          <w:b w:val="1"/>
          <w:sz w:val="28"/>
          <w:szCs w:val="28"/>
          <w:rtl w:val="0"/>
        </w:rPr>
        <w:t xml:space="preserve">OGP TAG</w:t>
      </w:r>
    </w:p>
    <w:p w:rsidR="00000000" w:rsidDel="00000000" w:rsidP="00000000" w:rsidRDefault="00000000" w:rsidRPr="00000000" w14:paraId="0000005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w:t>
      </w:r>
      <w:r w:rsidDel="00000000" w:rsidR="00000000" w:rsidRPr="00000000">
        <w:rPr>
          <w:rFonts w:ascii="Calibri" w:cs="Calibri" w:eastAsia="Calibri" w:hAnsi="Calibri"/>
          <w:sz w:val="26"/>
          <w:szCs w:val="26"/>
          <w:rtl w:val="0"/>
        </w:rPr>
        <w:t xml:space="preserve">og:title</w:t>
      </w:r>
      <w:r w:rsidDel="00000000" w:rsidR="00000000" w:rsidRPr="00000000">
        <w:rPr>
          <w:rFonts w:ascii="Calibri" w:cs="Calibri" w:eastAsia="Calibri" w:hAnsi="Calibri"/>
          <w:sz w:val="26"/>
          <w:szCs w:val="26"/>
          <w:rtl w:val="0"/>
        </w:rPr>
        <w:t xml:space="preserve">" content="Online PGDM in Solapur | PG Programs, Courses, Colleges"&gt; </w:t>
      </w:r>
    </w:p>
    <w:p w:rsidR="00000000" w:rsidDel="00000000" w:rsidP="00000000" w:rsidRDefault="00000000" w:rsidRPr="00000000" w14:paraId="0000005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property="og:site_name" content="MIT School of Distance Education"&gt; </w:t>
      </w:r>
    </w:p>
    <w:p w:rsidR="00000000" w:rsidDel="00000000" w:rsidP="00000000" w:rsidRDefault="00000000" w:rsidRPr="00000000" w14:paraId="0000005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property="og:url" content="https://mitsde.com/online-pgdm-in-solapur"&gt; </w:t>
      </w:r>
    </w:p>
    <w:p w:rsidR="00000000" w:rsidDel="00000000" w:rsidP="00000000" w:rsidRDefault="00000000" w:rsidRPr="00000000" w14:paraId="0000005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property="og:description" content="MIT School of Distance Education offers online PGDM in Solapur, Maharashtra. Specializing in PG programs, courses, and colleges, we support your career growth."&gt; </w:t>
      </w:r>
    </w:p>
    <w:p w:rsidR="00000000" w:rsidDel="00000000" w:rsidP="00000000" w:rsidRDefault="00000000" w:rsidRPr="00000000" w14:paraId="0000005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property="og:type" content="website"&gt; </w:t>
      </w:r>
    </w:p>
    <w:p w:rsidR="00000000" w:rsidDel="00000000" w:rsidP="00000000" w:rsidRDefault="00000000" w:rsidRPr="00000000" w14:paraId="0000005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property="og:image" content="https://mitsde.com/assets/images/course/ex-mba/online-pgdm-in-solapur.jpg"&gt;</w:t>
      </w:r>
    </w:p>
    <w:p w:rsidR="00000000" w:rsidDel="00000000" w:rsidP="00000000" w:rsidRDefault="00000000" w:rsidRPr="00000000" w14:paraId="0000005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8">
      <w:pPr>
        <w:spacing w:after="240" w:befor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solapur" TargetMode="External"/><Relationship Id="rId7" Type="http://schemas.openxmlformats.org/officeDocument/2006/relationships/hyperlink" Target="https://mitsde.com/online-pgdm-in-solapu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