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2B37" w14:textId="77777777" w:rsidR="00120D3E" w:rsidRDefault="00120D3E" w:rsidP="006D0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0177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"/>
        <w:gridCol w:w="641"/>
        <w:gridCol w:w="988"/>
        <w:gridCol w:w="596"/>
        <w:gridCol w:w="2454"/>
        <w:gridCol w:w="1465"/>
        <w:gridCol w:w="1104"/>
        <w:gridCol w:w="1316"/>
        <w:gridCol w:w="1359"/>
      </w:tblGrid>
      <w:tr w:rsidR="00120D3E" w14:paraId="7C6DF4A7" w14:textId="77777777">
        <w:trPr>
          <w:trHeight w:val="2280"/>
        </w:trPr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66D0E5" w14:textId="77777777" w:rsidR="00120D3E" w:rsidRDefault="00120D3E" w:rsidP="006D0283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68BAF5" w14:textId="77777777" w:rsidR="00120D3E" w:rsidRDefault="006D0283" w:rsidP="006D0283">
            <w:pPr>
              <w:spacing w:before="720" w:after="12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hidden="0" allowOverlap="1" wp14:anchorId="4DCECFEA" wp14:editId="120B15D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-98425</wp:posOffset>
                  </wp:positionV>
                  <wp:extent cx="3194737" cy="733425"/>
                  <wp:effectExtent l="0" t="0" r="0" b="0"/>
                  <wp:wrapNone/>
                  <wp:docPr id="2" name="image1.png" descr="C:\Users\admin\Desktop\Captu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Capture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737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D913B6" w14:textId="77777777" w:rsidR="00120D3E" w:rsidRDefault="006D0283" w:rsidP="006D0283">
            <w:pPr>
              <w:spacing w:before="720" w:after="120" w:line="240" w:lineRule="auto"/>
              <w:ind w:left="-2601" w:firstLine="26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APPROVAL NOTE</w:t>
            </w:r>
          </w:p>
          <w:p w14:paraId="22D5E444" w14:textId="77777777" w:rsidR="00120D3E" w:rsidRDefault="006D0283" w:rsidP="006D0283">
            <w:pPr>
              <w:spacing w:before="120"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(For Approval of  Director)</w:t>
            </w:r>
          </w:p>
          <w:p w14:paraId="3B746C5D" w14:textId="14866EC8" w:rsidR="00120D3E" w:rsidRDefault="006D0283" w:rsidP="004272CF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</w:t>
            </w:r>
          </w:p>
        </w:tc>
      </w:tr>
      <w:tr w:rsidR="00120D3E" w14:paraId="37E1294A" w14:textId="77777777">
        <w:trPr>
          <w:trHeight w:val="506"/>
        </w:trPr>
        <w:tc>
          <w:tcPr>
            <w:tcW w:w="188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14FA10F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829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6E26FA1" w14:textId="5EA8D345" w:rsidR="00120D3E" w:rsidRDefault="003E493B">
            <w:pP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4C67">
              <w:rPr>
                <w:sz w:val="24"/>
                <w:szCs w:val="24"/>
              </w:rPr>
              <w:t>6</w:t>
            </w:r>
            <w:r w:rsidR="00D60A4A">
              <w:rPr>
                <w:sz w:val="24"/>
                <w:szCs w:val="24"/>
              </w:rPr>
              <w:t>-0</w:t>
            </w:r>
            <w:r w:rsidR="003C3E20">
              <w:rPr>
                <w:sz w:val="24"/>
                <w:szCs w:val="24"/>
              </w:rPr>
              <w:t>9</w:t>
            </w:r>
            <w:r w:rsidR="00D60A4A">
              <w:rPr>
                <w:sz w:val="24"/>
                <w:szCs w:val="24"/>
              </w:rPr>
              <w:t>-202</w:t>
            </w:r>
            <w:r w:rsidR="003A7C6F">
              <w:rPr>
                <w:sz w:val="24"/>
                <w:szCs w:val="24"/>
              </w:rPr>
              <w:t>4</w:t>
            </w:r>
          </w:p>
        </w:tc>
      </w:tr>
      <w:tr w:rsidR="00120D3E" w14:paraId="6BD6ACB5" w14:textId="77777777">
        <w:trPr>
          <w:trHeight w:val="523"/>
        </w:trPr>
        <w:tc>
          <w:tcPr>
            <w:tcW w:w="1883" w:type="dxa"/>
            <w:gridSpan w:val="3"/>
            <w:shd w:val="clear" w:color="auto" w:fill="auto"/>
          </w:tcPr>
          <w:p w14:paraId="53F9BF64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8294" w:type="dxa"/>
            <w:gridSpan w:val="6"/>
            <w:shd w:val="clear" w:color="auto" w:fill="auto"/>
          </w:tcPr>
          <w:p w14:paraId="2F30526B" w14:textId="5B209698" w:rsidR="00120D3E" w:rsidRDefault="003C5A02">
            <w:pPr>
              <w:spacing w:before="100" w:after="100" w:line="240" w:lineRule="auto"/>
              <w:jc w:val="both"/>
              <w:rPr>
                <w:b/>
                <w:color w:val="111111"/>
                <w:sz w:val="24"/>
                <w:szCs w:val="24"/>
              </w:rPr>
            </w:pPr>
            <w:proofErr w:type="spellStart"/>
            <w:r>
              <w:rPr>
                <w:b/>
                <w:color w:val="111111"/>
                <w:sz w:val="24"/>
                <w:szCs w:val="24"/>
              </w:rPr>
              <w:t>C</w:t>
            </w:r>
            <w:r w:rsidRPr="003C5A02">
              <w:rPr>
                <w:b/>
                <w:color w:val="111111"/>
                <w:sz w:val="24"/>
                <w:szCs w:val="24"/>
              </w:rPr>
              <w:t>olleged</w:t>
            </w:r>
            <w:r w:rsidR="00C74C67">
              <w:rPr>
                <w:b/>
                <w:color w:val="111111"/>
                <w:sz w:val="24"/>
                <w:szCs w:val="24"/>
              </w:rPr>
              <w:t>unia</w:t>
            </w:r>
            <w:proofErr w:type="spellEnd"/>
            <w:r w:rsidR="003C3E20">
              <w:rPr>
                <w:b/>
                <w:color w:val="111111"/>
                <w:sz w:val="24"/>
                <w:szCs w:val="24"/>
              </w:rPr>
              <w:t xml:space="preserve">- </w:t>
            </w:r>
            <w:r w:rsidR="003C3E20" w:rsidRPr="003C3E20">
              <w:rPr>
                <w:b/>
                <w:color w:val="111111"/>
                <w:sz w:val="24"/>
                <w:szCs w:val="24"/>
              </w:rPr>
              <w:t>Lead Generation</w:t>
            </w:r>
          </w:p>
        </w:tc>
      </w:tr>
      <w:tr w:rsidR="00120D3E" w14:paraId="0A548AE6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5AC93CA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8AE85EC" w14:textId="77777777" w:rsidR="00120D3E" w:rsidRDefault="00D60A4A">
            <w:pPr>
              <w:spacing w:after="0"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sales (Leads)</w:t>
            </w:r>
          </w:p>
        </w:tc>
      </w:tr>
      <w:tr w:rsidR="00C220A0" w14:paraId="379492EA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57531E" w14:textId="0E67BFC0" w:rsidR="00C220A0" w:rsidRDefault="00C220A0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71C667D" w14:textId="455A1E35" w:rsidR="00C220A0" w:rsidRDefault="00C220A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For 6 Months (Every month </w:t>
            </w:r>
            <w:r w:rsidR="00C74C67">
              <w:rPr>
                <w:sz w:val="24"/>
                <w:szCs w:val="24"/>
                <w:highlight w:val="white"/>
              </w:rPr>
              <w:t>3</w:t>
            </w:r>
            <w:r>
              <w:rPr>
                <w:sz w:val="24"/>
                <w:szCs w:val="24"/>
                <w:highlight w:val="white"/>
              </w:rPr>
              <w:t>000 leads)</w:t>
            </w:r>
          </w:p>
        </w:tc>
      </w:tr>
      <w:tr w:rsidR="00120D3E" w14:paraId="7A3C21E6" w14:textId="77777777">
        <w:trPr>
          <w:trHeight w:val="434"/>
        </w:trPr>
        <w:tc>
          <w:tcPr>
            <w:tcW w:w="1017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68615D10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Expenses with Approximate Costing.</w:t>
            </w:r>
          </w:p>
        </w:tc>
      </w:tr>
      <w:tr w:rsidR="00120D3E" w14:paraId="05BE6BEC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ED74C1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Sr.no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3A5083A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Descriptions 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9532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4B375D26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Per Unit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25FD695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Cost (INR)</w:t>
            </w:r>
          </w:p>
        </w:tc>
      </w:tr>
      <w:tr w:rsidR="00120D3E" w14:paraId="513D78B7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EFD3F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C8642CA" w14:textId="6D98B4A9" w:rsidR="00120D3E" w:rsidRDefault="003C5A0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Colleged</w:t>
            </w:r>
            <w:r w:rsidR="00C74C67">
              <w:rPr>
                <w:sz w:val="24"/>
                <w:szCs w:val="24"/>
              </w:rPr>
              <w:t>unia</w:t>
            </w:r>
            <w:proofErr w:type="spellEnd"/>
            <w:r w:rsidR="003C3E20">
              <w:rPr>
                <w:sz w:val="24"/>
                <w:szCs w:val="24"/>
              </w:rPr>
              <w:t>- Exclusive</w:t>
            </w:r>
            <w:r w:rsidR="00D60A4A">
              <w:rPr>
                <w:sz w:val="24"/>
                <w:szCs w:val="24"/>
              </w:rPr>
              <w:t xml:space="preserve"> Leads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CFE40" w14:textId="3C39F0C7" w:rsidR="00120D3E" w:rsidRDefault="00C74C67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0A4A">
              <w:rPr>
                <w:sz w:val="24"/>
                <w:szCs w:val="24"/>
              </w:rPr>
              <w:t>000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0E729FF1" w14:textId="6ABC2B8D" w:rsidR="00120D3E" w:rsidRDefault="003C5A0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C3E20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5E6E86FD" w14:textId="51D3F147" w:rsidR="00120D3E" w:rsidRDefault="00C74C67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3E20" w:rsidRPr="003C3E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3C3E20" w:rsidRPr="003C3E20">
              <w:rPr>
                <w:sz w:val="24"/>
                <w:szCs w:val="24"/>
              </w:rPr>
              <w:t>0,000</w:t>
            </w:r>
            <w:r w:rsidR="003C3E20">
              <w:rPr>
                <w:sz w:val="24"/>
                <w:szCs w:val="24"/>
              </w:rPr>
              <w:t xml:space="preserve"> + 18% GST</w:t>
            </w:r>
          </w:p>
        </w:tc>
      </w:tr>
      <w:tr w:rsidR="00120D3E" w14:paraId="4EC227A3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69401" w14:textId="77777777" w:rsidR="00120D3E" w:rsidRDefault="00D60A4A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28C960" w14:textId="278FCB9F" w:rsidR="00120D3E" w:rsidRDefault="00C74C67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C3E20" w:rsidRPr="003C3E2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39</w:t>
            </w:r>
            <w:r w:rsidR="003C3E20" w:rsidRPr="003C3E20">
              <w:rPr>
                <w:b/>
                <w:sz w:val="24"/>
                <w:szCs w:val="24"/>
              </w:rPr>
              <w:t>,000</w:t>
            </w:r>
          </w:p>
        </w:tc>
      </w:tr>
      <w:tr w:rsidR="00120D3E" w14:paraId="68D9EDE8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A8DE41" w14:textId="77777777" w:rsidR="00C74C67" w:rsidRPr="003C3E20" w:rsidRDefault="00C74C67" w:rsidP="00C74C67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The validity criteria for a lead are as follows:</w:t>
            </w:r>
          </w:p>
          <w:p w14:paraId="476352BB" w14:textId="7795BE7D" w:rsidR="00C74C67" w:rsidRPr="003C3E20" w:rsidRDefault="00C74C67" w:rsidP="00C74C67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3C3E20">
              <w:rPr>
                <w:bCs/>
                <w:sz w:val="24"/>
                <w:szCs w:val="24"/>
                <w:lang w:val="en-IN"/>
              </w:rPr>
              <w:t xml:space="preserve">Not answering </w:t>
            </w:r>
            <w:r>
              <w:rPr>
                <w:bCs/>
                <w:sz w:val="24"/>
                <w:szCs w:val="24"/>
                <w:lang w:val="en-IN"/>
              </w:rPr>
              <w:t>/ Non contactable</w:t>
            </w:r>
            <w:r w:rsidR="00BD618B">
              <w:rPr>
                <w:bCs/>
                <w:sz w:val="24"/>
                <w:szCs w:val="24"/>
                <w:lang w:val="en-IN"/>
              </w:rPr>
              <w:t>, Wrong Phone Number</w:t>
            </w:r>
            <w:r>
              <w:rPr>
                <w:bCs/>
                <w:sz w:val="24"/>
                <w:szCs w:val="24"/>
                <w:lang w:val="en-IN"/>
              </w:rPr>
              <w:t xml:space="preserve"> – 10% Replacement</w:t>
            </w:r>
          </w:p>
          <w:p w14:paraId="4869B829" w14:textId="77777777" w:rsidR="00C74C67" w:rsidRPr="004272CF" w:rsidRDefault="00C74C67" w:rsidP="00C74C67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Billable</w:t>
            </w:r>
            <w:r w:rsidRPr="003C3E20">
              <w:rPr>
                <w:bCs/>
                <w:sz w:val="24"/>
                <w:szCs w:val="24"/>
                <w:lang w:val="en-IN"/>
              </w:rPr>
              <w:t>: Rest all leads will be billable.</w:t>
            </w:r>
          </w:p>
          <w:p w14:paraId="1ACAC9C6" w14:textId="77777777" w:rsidR="00C74C67" w:rsidRPr="004272CF" w:rsidRDefault="00C74C67" w:rsidP="00C74C67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4272CF">
              <w:rPr>
                <w:b/>
                <w:sz w:val="24"/>
                <w:szCs w:val="24"/>
                <w:u w:val="single"/>
                <w:lang w:val="en-IN"/>
              </w:rPr>
              <w:t>Payment Terms</w:t>
            </w:r>
            <w:r w:rsidRPr="004272CF">
              <w:rPr>
                <w:b/>
                <w:sz w:val="24"/>
                <w:szCs w:val="24"/>
                <w:lang w:val="en-IN"/>
              </w:rPr>
              <w:t xml:space="preserve">: 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</w:p>
          <w:p w14:paraId="70AB7257" w14:textId="77777777" w:rsidR="00C74C67" w:rsidRPr="004272CF" w:rsidRDefault="00C74C67" w:rsidP="00C74C67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4272CF">
              <w:rPr>
                <w:bCs/>
                <w:sz w:val="24"/>
                <w:szCs w:val="24"/>
                <w:lang w:val="en-IN"/>
              </w:rPr>
              <w:t>30 Calander Days credit period post raising the invoice/bill.</w:t>
            </w:r>
          </w:p>
          <w:p w14:paraId="0977882A" w14:textId="5ED15CA9" w:rsidR="00120D3E" w:rsidRDefault="00120D3E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F659C" w14:textId="6D39D5F0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0D3E" w14:paraId="35FA3575" w14:textId="77777777">
        <w:trPr>
          <w:trHeight w:val="535"/>
        </w:trPr>
        <w:tc>
          <w:tcPr>
            <w:tcW w:w="10177" w:type="dxa"/>
            <w:gridSpan w:val="9"/>
            <w:tcBorders>
              <w:bottom w:val="nil"/>
            </w:tcBorders>
            <w:shd w:val="clear" w:color="auto" w:fill="auto"/>
          </w:tcPr>
          <w:p w14:paraId="0B88CE20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Remarks of Director (if any)</w:t>
            </w:r>
          </w:p>
          <w:p w14:paraId="1A586A3C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  <w:p w14:paraId="4CF033A6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A1C7CFC" w14:textId="77777777">
        <w:trPr>
          <w:trHeight w:val="80"/>
        </w:trPr>
        <w:tc>
          <w:tcPr>
            <w:tcW w:w="10177" w:type="dxa"/>
            <w:gridSpan w:val="9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E18E49" w14:textId="77777777" w:rsidR="00120D3E" w:rsidRDefault="00120D3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9C55CC4" w14:textId="77777777" w:rsidTr="004272CF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89B1" w14:textId="412B41A8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2358" w14:textId="1894C4A0" w:rsidR="00120D3E" w:rsidRDefault="00B13406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Checked By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AADB" w14:textId="77777777" w:rsidR="00120D3E" w:rsidRDefault="00D60A4A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Approved by</w:t>
            </w:r>
          </w:p>
        </w:tc>
      </w:tr>
      <w:tr w:rsidR="00120D3E" w14:paraId="59C5BDAE" w14:textId="77777777" w:rsidTr="003A7C6F">
        <w:trPr>
          <w:trHeight w:val="96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8194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ABD8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5A9A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22EA747F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A03E" w14:textId="33828F68" w:rsidR="00120D3E" w:rsidRDefault="00120D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30CF" w14:textId="77777777" w:rsidR="00120D3E" w:rsidRDefault="00D6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Pranav Kulkarni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3737" w14:textId="77777777" w:rsidR="00120D3E" w:rsidRDefault="00D60A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Suhrud Neurgaonkar</w:t>
            </w:r>
          </w:p>
          <w:p w14:paraId="7EDDED6D" w14:textId="77777777" w:rsidR="00120D3E" w:rsidRDefault="00120D3E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0D3E" w14:paraId="67797F4E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F665" w14:textId="32C45AFB" w:rsidR="00120D3E" w:rsidRDefault="00120D3E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464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- Digital Marketing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C6E9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</w:tr>
    </w:tbl>
    <w:p w14:paraId="3B15C90D" w14:textId="77777777" w:rsidR="00120D3E" w:rsidRDefault="00120D3E">
      <w:pPr>
        <w:tabs>
          <w:tab w:val="center" w:pos="1440"/>
          <w:tab w:val="center" w:pos="7200"/>
        </w:tabs>
        <w:spacing w:line="360" w:lineRule="auto"/>
        <w:jc w:val="both"/>
        <w:rPr>
          <w:sz w:val="24"/>
          <w:szCs w:val="24"/>
        </w:rPr>
      </w:pPr>
    </w:p>
    <w:sectPr w:rsidR="00120D3E">
      <w:pgSz w:w="11906" w:h="16838"/>
      <w:pgMar w:top="576" w:right="1440" w:bottom="576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C5077"/>
    <w:multiLevelType w:val="multilevel"/>
    <w:tmpl w:val="791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009A8"/>
    <w:multiLevelType w:val="multilevel"/>
    <w:tmpl w:val="4FC0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925134">
    <w:abstractNumId w:val="1"/>
  </w:num>
  <w:num w:numId="2" w16cid:durableId="20452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3E"/>
    <w:rsid w:val="00050D69"/>
    <w:rsid w:val="00120D3E"/>
    <w:rsid w:val="003A7C6F"/>
    <w:rsid w:val="003C3E20"/>
    <w:rsid w:val="003C5A02"/>
    <w:rsid w:val="003E493B"/>
    <w:rsid w:val="004272CF"/>
    <w:rsid w:val="005E7A4A"/>
    <w:rsid w:val="006D0283"/>
    <w:rsid w:val="006E7C25"/>
    <w:rsid w:val="00B13406"/>
    <w:rsid w:val="00BD618B"/>
    <w:rsid w:val="00C220A0"/>
    <w:rsid w:val="00C74C67"/>
    <w:rsid w:val="00D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324"/>
  <w15:docId w15:val="{CDC4E9DE-41DE-45BB-8DE9-DDB2B57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C8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A51C8"/>
    <w:pPr>
      <w:ind w:left="720"/>
      <w:contextualSpacing/>
    </w:pPr>
  </w:style>
  <w:style w:type="table" w:styleId="TableGrid">
    <w:name w:val="Table Grid"/>
    <w:basedOn w:val="TableNormal"/>
    <w:uiPriority w:val="59"/>
    <w:rsid w:val="00E8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0CF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0C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8QEvbso3zpZ8/gc4urxtwzYqIQ==">AMUW2mWAA8dc+LhwQTvVv1QDDEph4rd0pHnYxTMd+lrSc4gcvbKOA0Y2Touq8qcQqFNUynO/XrqTlHMRrw/Z4Nz1ef448Jm9s8Z/rVXChjtaGuc8v/wAZvwlU6HJ5qyjGrmHBOBHpz4t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B53B04-9C2A-4CAE-9573-D34143CE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mitsot</dc:creator>
  <cp:lastModifiedBy>Swati Karande</cp:lastModifiedBy>
  <cp:revision>19</cp:revision>
  <dcterms:created xsi:type="dcterms:W3CDTF">2023-02-08T09:01:00Z</dcterms:created>
  <dcterms:modified xsi:type="dcterms:W3CDTF">2024-09-16T11:37:00Z</dcterms:modified>
</cp:coreProperties>
</file>